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FD" w:rsidRPr="006D5697" w:rsidRDefault="00DD6AE0" w:rsidP="00905AFD">
      <w:pPr>
        <w:jc w:val="center"/>
        <w:rPr>
          <w:rFonts w:ascii="Georgia" w:hAnsi="Georgia"/>
          <w:b/>
          <w:bCs/>
          <w:sz w:val="40"/>
        </w:rPr>
      </w:pPr>
      <w:r w:rsidRPr="006D5697">
        <w:rPr>
          <w:rFonts w:ascii="Georgia" w:hAnsi="Georgia"/>
          <w:b/>
          <w:bCs/>
          <w:sz w:val="40"/>
        </w:rPr>
        <w:t xml:space="preserve">Honors European Studies Unit </w:t>
      </w:r>
      <w:r w:rsidR="00905AFD" w:rsidRPr="006D5697">
        <w:rPr>
          <w:rFonts w:ascii="Georgia" w:hAnsi="Georgia"/>
          <w:b/>
          <w:bCs/>
          <w:sz w:val="40"/>
        </w:rPr>
        <w:t>Three</w:t>
      </w:r>
      <w:r w:rsidRPr="006D5697">
        <w:rPr>
          <w:rFonts w:ascii="Georgia" w:hAnsi="Georgia"/>
          <w:b/>
          <w:bCs/>
          <w:sz w:val="40"/>
        </w:rPr>
        <w:t xml:space="preserve"> Study Guide</w:t>
      </w:r>
    </w:p>
    <w:p w:rsidR="00DD6AE0" w:rsidRPr="006D5697" w:rsidRDefault="00035FFE" w:rsidP="00905AFD">
      <w:pPr>
        <w:jc w:val="center"/>
        <w:rPr>
          <w:rFonts w:ascii="Georgia" w:hAnsi="Georgia"/>
          <w:i/>
          <w:iCs/>
          <w:sz w:val="32"/>
        </w:rPr>
      </w:pPr>
      <w:r w:rsidRPr="006D5697">
        <w:rPr>
          <w:rFonts w:ascii="Georgia" w:hAnsi="Georgia"/>
          <w:i/>
          <w:iCs/>
          <w:sz w:val="32"/>
        </w:rPr>
        <w:t xml:space="preserve">Enlightenment, </w:t>
      </w:r>
      <w:r w:rsidR="00905AFD" w:rsidRPr="006D5697">
        <w:rPr>
          <w:rFonts w:ascii="Georgia" w:hAnsi="Georgia"/>
          <w:i/>
          <w:iCs/>
          <w:sz w:val="32"/>
        </w:rPr>
        <w:t>Transatlantic Revolutions</w:t>
      </w:r>
      <w:r w:rsidR="00892415" w:rsidRPr="006D5697">
        <w:rPr>
          <w:rFonts w:ascii="Georgia" w:hAnsi="Georgia"/>
          <w:i/>
          <w:iCs/>
          <w:sz w:val="32"/>
        </w:rPr>
        <w:t>,</w:t>
      </w:r>
      <w:r w:rsidR="006D5697" w:rsidRPr="006D5697">
        <w:rPr>
          <w:rFonts w:ascii="Georgia" w:hAnsi="Georgia"/>
          <w:i/>
          <w:iCs/>
          <w:sz w:val="32"/>
        </w:rPr>
        <w:t xml:space="preserve"> </w:t>
      </w:r>
      <w:r w:rsidRPr="006D5697">
        <w:rPr>
          <w:rFonts w:ascii="Georgia" w:hAnsi="Georgia"/>
          <w:i/>
          <w:iCs/>
          <w:sz w:val="32"/>
        </w:rPr>
        <w:t>Napoleon</w:t>
      </w:r>
      <w:r w:rsidR="006D5697" w:rsidRPr="006D5697">
        <w:rPr>
          <w:rFonts w:ascii="Georgia" w:hAnsi="Georgia"/>
          <w:i/>
          <w:iCs/>
          <w:sz w:val="32"/>
        </w:rPr>
        <w:t xml:space="preserve">, &amp; </w:t>
      </w:r>
      <w:r w:rsidR="006D5697" w:rsidRPr="006D5697">
        <w:rPr>
          <w:rFonts w:ascii="Georgia" w:hAnsi="Georgia"/>
          <w:iCs/>
          <w:sz w:val="32"/>
        </w:rPr>
        <w:t>Lord of the Flies</w:t>
      </w:r>
      <w:r w:rsidRPr="006D5697">
        <w:rPr>
          <w:rFonts w:ascii="Georgia" w:hAnsi="Georgia"/>
          <w:i/>
          <w:iCs/>
          <w:sz w:val="32"/>
        </w:rPr>
        <w:t xml:space="preserve"> (1688</w:t>
      </w:r>
      <w:r w:rsidR="00DD6AE0" w:rsidRPr="006D5697">
        <w:rPr>
          <w:rFonts w:ascii="Georgia" w:hAnsi="Georgia"/>
          <w:i/>
          <w:iCs/>
          <w:sz w:val="32"/>
        </w:rPr>
        <w:t>-18</w:t>
      </w:r>
      <w:r w:rsidR="00905AFD" w:rsidRPr="006D5697">
        <w:rPr>
          <w:rFonts w:ascii="Georgia" w:hAnsi="Georgia"/>
          <w:i/>
          <w:iCs/>
          <w:sz w:val="32"/>
        </w:rPr>
        <w:t>30</w:t>
      </w:r>
      <w:r w:rsidR="00DD6AE0" w:rsidRPr="006D5697">
        <w:rPr>
          <w:rFonts w:ascii="Georgia" w:hAnsi="Georgia"/>
          <w:i/>
          <w:iCs/>
          <w:sz w:val="32"/>
        </w:rPr>
        <w:t>)</w:t>
      </w:r>
    </w:p>
    <w:p w:rsidR="00905AFD" w:rsidRPr="006D5697" w:rsidRDefault="00905AFD">
      <w:pPr>
        <w:rPr>
          <w:rFonts w:ascii="Georgia" w:hAnsi="Georgia"/>
          <w:b/>
          <w:bCs/>
        </w:rPr>
      </w:pPr>
    </w:p>
    <w:p w:rsidR="00DD6AE0" w:rsidRPr="00C200A1" w:rsidRDefault="00DD6AE0">
      <w:pPr>
        <w:rPr>
          <w:rFonts w:ascii="Georgia" w:hAnsi="Georgia"/>
          <w:b/>
          <w:bCs/>
          <w:sz w:val="22"/>
        </w:rPr>
      </w:pPr>
      <w:r w:rsidRPr="00C200A1">
        <w:rPr>
          <w:rFonts w:ascii="Georgia" w:hAnsi="Georgia"/>
          <w:b/>
          <w:bCs/>
          <w:sz w:val="22"/>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DD6AE0" w:rsidRPr="006D5697" w:rsidRDefault="00DD6AE0" w:rsidP="00905AFD">
      <w:pPr>
        <w:numPr>
          <w:ilvl w:val="0"/>
          <w:numId w:val="1"/>
        </w:numPr>
        <w:rPr>
          <w:rFonts w:ascii="Georgia" w:hAnsi="Georgia"/>
          <w:sz w:val="22"/>
          <w:szCs w:val="22"/>
        </w:rPr>
      </w:pPr>
      <w:r w:rsidRPr="006D5697">
        <w:rPr>
          <w:rFonts w:ascii="Georgia" w:hAnsi="Georgia"/>
          <w:sz w:val="22"/>
          <w:szCs w:val="22"/>
        </w:rPr>
        <w:t>What was life like in France prior to the French Revolution? How was society structured? What were the three estates and who made them up? What was the tax system structured like? Who were the king and queen and how did they contribute to this? What were the poor lacking and how did events in the summer of 1788-winter 1789 compound this effect? Describe in detail the gap between the rich and the poor.</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 xml:space="preserve">Describe the evolution of the ideas of Maximilien Robespierre and the Jacobins. What did they first begin as? How did they change as the revolution changed, from the killing of a king to the worship of Marat? Be as detailed and specific as possible citing both changes and events that caused/led to them. </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What were the main reasons for the Reign of Terror? How did Robespierre, Jean-Paul Marat and Georges Danton fuel it? What was their logic behind and reason for doing this? Why did Danton want to end it but Robespierre sought to continue the terror? How and why did the reign of terror end? In your opinion, was the Reign of Terror both necessary and helpful to the French Revolution? In the end, did the French Revolution bring the major and desired changes to France?</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In the end, was the French Revolution a major change for France and its people? Why or why not?</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Is Napoleon an overall positive or negative in relation to Europe on the whole? Why or why not?</w:t>
      </w:r>
    </w:p>
    <w:p w:rsidR="00905AFD" w:rsidRPr="006D5697" w:rsidRDefault="00905AFD" w:rsidP="00905AFD">
      <w:pPr>
        <w:numPr>
          <w:ilvl w:val="0"/>
          <w:numId w:val="1"/>
        </w:numPr>
        <w:rPr>
          <w:rFonts w:ascii="Georgia" w:hAnsi="Georgia"/>
          <w:sz w:val="22"/>
          <w:szCs w:val="22"/>
        </w:rPr>
      </w:pPr>
      <w:r w:rsidRPr="006D5697">
        <w:rPr>
          <w:rFonts w:ascii="Georgia" w:hAnsi="Georgia"/>
          <w:sz w:val="22"/>
          <w:szCs w:val="22"/>
        </w:rPr>
        <w:t>What common themes do we see in various Latin American Revolutions? How do those themes tie into the idea of the Enlightenment and show the discontent of the common people?</w:t>
      </w:r>
    </w:p>
    <w:p w:rsidR="00905AFD" w:rsidRPr="006D5697" w:rsidRDefault="00905AFD" w:rsidP="00905AFD">
      <w:pPr>
        <w:numPr>
          <w:ilvl w:val="0"/>
          <w:numId w:val="1"/>
        </w:numPr>
        <w:rPr>
          <w:rFonts w:ascii="Georgia" w:hAnsi="Georgia"/>
          <w:sz w:val="22"/>
          <w:szCs w:val="22"/>
        </w:rPr>
      </w:pPr>
      <w:r w:rsidRPr="006D5697">
        <w:rPr>
          <w:rFonts w:ascii="Georgia" w:hAnsi="Georgia"/>
          <w:sz w:val="22"/>
          <w:szCs w:val="22"/>
        </w:rPr>
        <w:t>How are the transatlantic revolutions related? What commonalities &amp; differences do you see? How do they differ? Do they represent major change?</w:t>
      </w:r>
    </w:p>
    <w:p w:rsidR="00DD6AE0" w:rsidRPr="006D5697" w:rsidRDefault="00DD6AE0">
      <w:pPr>
        <w:rPr>
          <w:rFonts w:ascii="Georgia" w:hAnsi="Georgia"/>
        </w:rPr>
      </w:pPr>
    </w:p>
    <w:p w:rsidR="008F2EA4" w:rsidRPr="00C200A1" w:rsidRDefault="00DD6AE0">
      <w:pPr>
        <w:rPr>
          <w:rFonts w:ascii="Georgia" w:hAnsi="Georgia"/>
          <w:b/>
          <w:bCs/>
          <w:sz w:val="22"/>
        </w:rPr>
      </w:pPr>
      <w:r w:rsidRPr="00C200A1">
        <w:rPr>
          <w:rFonts w:ascii="Georgia" w:hAnsi="Georgia"/>
          <w:b/>
          <w:bCs/>
          <w:sz w:val="22"/>
        </w:rPr>
        <w:t xml:space="preserve">Terms/People to know: Look up the following people and terms. Write a detailed explanation or definition on a SEPARATE SHEET OF PAPER. </w:t>
      </w:r>
    </w:p>
    <w:p w:rsidR="008F2EA4" w:rsidRPr="006D5697" w:rsidRDefault="008F2EA4">
      <w:pPr>
        <w:rPr>
          <w:rFonts w:ascii="Georgia" w:hAnsi="Georgia"/>
          <w:b/>
          <w:bCs/>
        </w:rPr>
        <w:sectPr w:rsidR="008F2EA4" w:rsidRPr="006D5697" w:rsidSect="00DD6AE0">
          <w:pgSz w:w="12240" w:h="15840"/>
          <w:pgMar w:top="360" w:right="810" w:bottom="540" w:left="540" w:header="720" w:footer="720" w:gutter="0"/>
          <w:cols w:space="720"/>
          <w:docGrid w:linePitch="360"/>
        </w:sectPr>
      </w:pPr>
    </w:p>
    <w:p w:rsidR="00035FFE" w:rsidRPr="00E778F5" w:rsidRDefault="00035FFE" w:rsidP="00DD6AE0">
      <w:pPr>
        <w:rPr>
          <w:rFonts w:ascii="Georgia" w:hAnsi="Georgia"/>
          <w:sz w:val="21"/>
          <w:szCs w:val="21"/>
        </w:rPr>
      </w:pPr>
      <w:r w:rsidRPr="00E778F5">
        <w:rPr>
          <w:rFonts w:ascii="Georgia" w:hAnsi="Georgia"/>
          <w:sz w:val="21"/>
          <w:szCs w:val="21"/>
        </w:rPr>
        <w:t>Philosophes</w:t>
      </w:r>
    </w:p>
    <w:p w:rsidR="003D0601" w:rsidRPr="00E778F5" w:rsidRDefault="003D0601" w:rsidP="00DD6AE0">
      <w:pPr>
        <w:rPr>
          <w:rFonts w:ascii="Georgia" w:hAnsi="Georgia"/>
          <w:sz w:val="21"/>
          <w:szCs w:val="21"/>
        </w:rPr>
      </w:pPr>
      <w:r w:rsidRPr="00E778F5">
        <w:rPr>
          <w:rFonts w:ascii="Georgia" w:hAnsi="Georgia"/>
          <w:sz w:val="21"/>
          <w:szCs w:val="21"/>
        </w:rPr>
        <w:t>Deism</w:t>
      </w:r>
    </w:p>
    <w:p w:rsidR="003D0601" w:rsidRPr="00515DA4" w:rsidRDefault="003D0601" w:rsidP="00DD6AE0">
      <w:pPr>
        <w:rPr>
          <w:rFonts w:ascii="Georgia" w:hAnsi="Georgia"/>
          <w:sz w:val="21"/>
          <w:szCs w:val="21"/>
        </w:rPr>
      </w:pPr>
      <w:r w:rsidRPr="00E778F5">
        <w:rPr>
          <w:rFonts w:ascii="Georgia" w:hAnsi="Georgia"/>
          <w:sz w:val="21"/>
          <w:szCs w:val="21"/>
        </w:rPr>
        <w:t>Characteristics of Enl.’ment</w:t>
      </w:r>
    </w:p>
    <w:p w:rsidR="003D0601" w:rsidRPr="00515DA4" w:rsidRDefault="003D0601" w:rsidP="00DD6AE0">
      <w:pPr>
        <w:rPr>
          <w:rFonts w:ascii="Georgia" w:hAnsi="Georgia"/>
          <w:sz w:val="21"/>
          <w:szCs w:val="21"/>
        </w:rPr>
      </w:pPr>
      <w:r w:rsidRPr="00515DA4">
        <w:rPr>
          <w:rFonts w:ascii="Georgia" w:hAnsi="Georgia"/>
          <w:sz w:val="21"/>
          <w:szCs w:val="21"/>
        </w:rPr>
        <w:t>Social Contract</w:t>
      </w:r>
    </w:p>
    <w:p w:rsidR="006D5697" w:rsidRPr="00515DA4" w:rsidRDefault="006D5697" w:rsidP="00DD6AE0">
      <w:pPr>
        <w:rPr>
          <w:rFonts w:ascii="Georgia" w:hAnsi="Georgia"/>
          <w:sz w:val="21"/>
          <w:szCs w:val="21"/>
        </w:rPr>
      </w:pPr>
      <w:r w:rsidRPr="00515DA4">
        <w:rPr>
          <w:rFonts w:ascii="Georgia" w:hAnsi="Georgia"/>
          <w:sz w:val="21"/>
          <w:szCs w:val="21"/>
        </w:rPr>
        <w:t>Hobbes</w:t>
      </w:r>
    </w:p>
    <w:p w:rsidR="006D5697" w:rsidRPr="00515DA4" w:rsidRDefault="006D5697" w:rsidP="00DD6AE0">
      <w:pPr>
        <w:rPr>
          <w:rFonts w:ascii="Georgia" w:hAnsi="Georgia"/>
          <w:sz w:val="21"/>
          <w:szCs w:val="21"/>
        </w:rPr>
      </w:pPr>
      <w:r w:rsidRPr="00515DA4">
        <w:rPr>
          <w:rFonts w:ascii="Georgia" w:hAnsi="Georgia"/>
          <w:sz w:val="21"/>
          <w:szCs w:val="21"/>
        </w:rPr>
        <w:t>Locke</w:t>
      </w:r>
    </w:p>
    <w:p w:rsidR="00035FFE" w:rsidRPr="00515DA4" w:rsidRDefault="00035FFE" w:rsidP="00DD6AE0">
      <w:pPr>
        <w:rPr>
          <w:rFonts w:ascii="Georgia" w:hAnsi="Georgia"/>
          <w:sz w:val="21"/>
          <w:szCs w:val="21"/>
        </w:rPr>
      </w:pPr>
      <w:r w:rsidRPr="00515DA4">
        <w:rPr>
          <w:rFonts w:ascii="Georgia" w:hAnsi="Georgia"/>
          <w:sz w:val="21"/>
          <w:szCs w:val="21"/>
        </w:rPr>
        <w:t>Rousseau</w:t>
      </w:r>
    </w:p>
    <w:p w:rsidR="00035FFE" w:rsidRPr="00515DA4" w:rsidRDefault="00035FFE" w:rsidP="00DD6AE0">
      <w:pPr>
        <w:rPr>
          <w:rFonts w:ascii="Georgia" w:hAnsi="Georgia"/>
          <w:sz w:val="21"/>
          <w:szCs w:val="21"/>
        </w:rPr>
      </w:pPr>
      <w:r w:rsidRPr="00515DA4">
        <w:rPr>
          <w:rFonts w:ascii="Georgia" w:hAnsi="Georgia"/>
          <w:sz w:val="21"/>
          <w:szCs w:val="21"/>
        </w:rPr>
        <w:t>Voltaire</w:t>
      </w:r>
    </w:p>
    <w:p w:rsidR="00035FFE" w:rsidRPr="00515DA4" w:rsidRDefault="00035FFE" w:rsidP="00DD6AE0">
      <w:pPr>
        <w:rPr>
          <w:rFonts w:ascii="Georgia" w:hAnsi="Georgia"/>
          <w:sz w:val="21"/>
          <w:szCs w:val="21"/>
        </w:rPr>
      </w:pPr>
      <w:r w:rsidRPr="00515DA4">
        <w:rPr>
          <w:rFonts w:ascii="Georgia" w:hAnsi="Georgia"/>
          <w:sz w:val="21"/>
          <w:szCs w:val="21"/>
        </w:rPr>
        <w:t>Montesquieu</w:t>
      </w:r>
    </w:p>
    <w:p w:rsidR="00035FFE" w:rsidRPr="00515DA4" w:rsidRDefault="00035FFE" w:rsidP="00DD6AE0">
      <w:pPr>
        <w:rPr>
          <w:rFonts w:ascii="Georgia" w:hAnsi="Georgia"/>
          <w:sz w:val="21"/>
          <w:szCs w:val="21"/>
        </w:rPr>
      </w:pPr>
      <w:r w:rsidRPr="00515DA4">
        <w:rPr>
          <w:rFonts w:ascii="Georgia" w:hAnsi="Georgia"/>
          <w:sz w:val="21"/>
          <w:szCs w:val="21"/>
        </w:rPr>
        <w:t>Montaigne</w:t>
      </w:r>
    </w:p>
    <w:p w:rsidR="00035FFE" w:rsidRPr="00515DA4" w:rsidRDefault="00035FFE" w:rsidP="00DD6AE0">
      <w:pPr>
        <w:rPr>
          <w:rFonts w:ascii="Georgia" w:hAnsi="Georgia"/>
          <w:sz w:val="21"/>
          <w:szCs w:val="21"/>
        </w:rPr>
      </w:pPr>
      <w:r w:rsidRPr="00515DA4">
        <w:rPr>
          <w:rFonts w:ascii="Georgia" w:hAnsi="Georgia"/>
          <w:sz w:val="21"/>
          <w:szCs w:val="21"/>
        </w:rPr>
        <w:t>Paine</w:t>
      </w:r>
    </w:p>
    <w:p w:rsidR="00035FFE" w:rsidRPr="00515DA4" w:rsidRDefault="00035FFE" w:rsidP="00DD6AE0">
      <w:pPr>
        <w:rPr>
          <w:rFonts w:ascii="Georgia" w:hAnsi="Georgia"/>
          <w:sz w:val="21"/>
          <w:szCs w:val="21"/>
        </w:rPr>
      </w:pPr>
      <w:r w:rsidRPr="00515DA4">
        <w:rPr>
          <w:rFonts w:ascii="Georgia" w:hAnsi="Georgia"/>
          <w:sz w:val="21"/>
          <w:szCs w:val="21"/>
        </w:rPr>
        <w:t>Wollstonecraft</w:t>
      </w:r>
    </w:p>
    <w:p w:rsidR="003D0601" w:rsidRPr="00515DA4" w:rsidRDefault="003D0601" w:rsidP="00DD6AE0">
      <w:pPr>
        <w:rPr>
          <w:rFonts w:ascii="Georgia" w:hAnsi="Georgia"/>
          <w:sz w:val="21"/>
          <w:szCs w:val="21"/>
        </w:rPr>
      </w:pPr>
      <w:r w:rsidRPr="00515DA4">
        <w:rPr>
          <w:rFonts w:ascii="Georgia" w:hAnsi="Georgia"/>
          <w:sz w:val="21"/>
          <w:szCs w:val="21"/>
        </w:rPr>
        <w:t>Hume</w:t>
      </w:r>
    </w:p>
    <w:p w:rsidR="003D0601" w:rsidRPr="00515DA4" w:rsidRDefault="003D0601" w:rsidP="00DD6AE0">
      <w:pPr>
        <w:rPr>
          <w:rFonts w:ascii="Georgia" w:hAnsi="Georgia"/>
          <w:sz w:val="21"/>
          <w:szCs w:val="21"/>
        </w:rPr>
      </w:pPr>
      <w:r w:rsidRPr="00515DA4">
        <w:rPr>
          <w:rFonts w:ascii="Georgia" w:hAnsi="Georgia"/>
          <w:sz w:val="21"/>
          <w:szCs w:val="21"/>
        </w:rPr>
        <w:t>Beccaria</w:t>
      </w:r>
    </w:p>
    <w:p w:rsidR="003D0601" w:rsidRPr="00515DA4" w:rsidRDefault="003D0601" w:rsidP="00DD6AE0">
      <w:pPr>
        <w:rPr>
          <w:rFonts w:ascii="Georgia" w:hAnsi="Georgia"/>
          <w:sz w:val="21"/>
          <w:szCs w:val="21"/>
        </w:rPr>
      </w:pPr>
      <w:r w:rsidRPr="00515DA4">
        <w:rPr>
          <w:rFonts w:ascii="Georgia" w:hAnsi="Georgia"/>
          <w:sz w:val="21"/>
          <w:szCs w:val="21"/>
        </w:rPr>
        <w:t>Kant</w:t>
      </w:r>
    </w:p>
    <w:p w:rsidR="003D0601" w:rsidRPr="00515DA4" w:rsidRDefault="003D0601" w:rsidP="00DD6AE0">
      <w:pPr>
        <w:rPr>
          <w:rFonts w:ascii="Georgia" w:hAnsi="Georgia"/>
          <w:sz w:val="21"/>
          <w:szCs w:val="21"/>
        </w:rPr>
      </w:pPr>
      <w:r w:rsidRPr="00515DA4">
        <w:rPr>
          <w:rFonts w:ascii="Georgia" w:hAnsi="Georgia"/>
          <w:sz w:val="21"/>
          <w:szCs w:val="21"/>
        </w:rPr>
        <w:t>Jefferson</w:t>
      </w:r>
    </w:p>
    <w:p w:rsidR="006D5697" w:rsidRPr="00515DA4" w:rsidRDefault="006D5697" w:rsidP="00DD6AE0">
      <w:pPr>
        <w:rPr>
          <w:rFonts w:ascii="Georgia" w:hAnsi="Georgia"/>
          <w:sz w:val="21"/>
          <w:szCs w:val="21"/>
        </w:rPr>
      </w:pPr>
      <w:r w:rsidRPr="00515DA4">
        <w:rPr>
          <w:rFonts w:ascii="Georgia" w:hAnsi="Georgia"/>
          <w:sz w:val="21"/>
          <w:szCs w:val="21"/>
        </w:rPr>
        <w:t>Galileo</w:t>
      </w:r>
    </w:p>
    <w:p w:rsidR="00035FFE" w:rsidRPr="00515DA4" w:rsidRDefault="006D5697" w:rsidP="00DD6AE0">
      <w:pPr>
        <w:rPr>
          <w:rFonts w:ascii="Georgia" w:hAnsi="Georgia"/>
          <w:sz w:val="21"/>
          <w:szCs w:val="21"/>
        </w:rPr>
      </w:pPr>
      <w:r w:rsidRPr="00515DA4">
        <w:rPr>
          <w:rFonts w:ascii="Georgia" w:hAnsi="Georgia"/>
          <w:sz w:val="21"/>
          <w:szCs w:val="21"/>
        </w:rPr>
        <w:t>“</w:t>
      </w:r>
      <w:r w:rsidR="00035FFE" w:rsidRPr="00515DA4">
        <w:rPr>
          <w:rFonts w:ascii="Georgia" w:hAnsi="Georgia"/>
          <w:sz w:val="21"/>
          <w:szCs w:val="21"/>
        </w:rPr>
        <w:t>What is Scientific Authority?</w:t>
      </w:r>
      <w:r w:rsidRPr="00515DA4">
        <w:rPr>
          <w:rFonts w:ascii="Georgia" w:hAnsi="Georgia"/>
          <w:sz w:val="21"/>
          <w:szCs w:val="21"/>
        </w:rPr>
        <w:t>”</w:t>
      </w:r>
    </w:p>
    <w:p w:rsidR="00DD6AE0" w:rsidRPr="00515DA4" w:rsidRDefault="00DD6AE0" w:rsidP="00DD6AE0">
      <w:pPr>
        <w:rPr>
          <w:rFonts w:ascii="Georgia" w:hAnsi="Georgia"/>
          <w:sz w:val="21"/>
          <w:szCs w:val="21"/>
        </w:rPr>
      </w:pPr>
      <w:r w:rsidRPr="00515DA4">
        <w:rPr>
          <w:rFonts w:ascii="Georgia" w:hAnsi="Georgia"/>
          <w:sz w:val="21"/>
          <w:szCs w:val="21"/>
        </w:rPr>
        <w:t>3 Estates</w:t>
      </w:r>
    </w:p>
    <w:p w:rsidR="003D0601" w:rsidRPr="00515DA4" w:rsidRDefault="003D0601" w:rsidP="00DD6AE0">
      <w:pPr>
        <w:rPr>
          <w:rFonts w:ascii="Georgia" w:hAnsi="Georgia"/>
          <w:sz w:val="21"/>
          <w:szCs w:val="21"/>
        </w:rPr>
      </w:pPr>
      <w:r w:rsidRPr="00515DA4">
        <w:rPr>
          <w:rFonts w:ascii="Georgia" w:hAnsi="Georgia"/>
          <w:sz w:val="21"/>
          <w:szCs w:val="21"/>
        </w:rPr>
        <w:t>Ancient Regime</w:t>
      </w:r>
    </w:p>
    <w:p w:rsidR="00DD6AE0" w:rsidRPr="00515DA4" w:rsidRDefault="00DD6AE0" w:rsidP="00DD6AE0">
      <w:pPr>
        <w:rPr>
          <w:rFonts w:ascii="Georgia" w:hAnsi="Georgia"/>
          <w:sz w:val="21"/>
          <w:szCs w:val="21"/>
        </w:rPr>
      </w:pPr>
      <w:r w:rsidRPr="00515DA4">
        <w:rPr>
          <w:rFonts w:ascii="Georgia" w:hAnsi="Georgia"/>
          <w:sz w:val="21"/>
          <w:szCs w:val="21"/>
        </w:rPr>
        <w:t>Estates-General</w:t>
      </w:r>
    </w:p>
    <w:p w:rsidR="00DD6AE0" w:rsidRPr="00515DA4" w:rsidRDefault="00DD6AE0" w:rsidP="00DD6AE0">
      <w:pPr>
        <w:rPr>
          <w:rFonts w:ascii="Georgia" w:hAnsi="Georgia"/>
          <w:sz w:val="21"/>
          <w:szCs w:val="21"/>
        </w:rPr>
      </w:pPr>
      <w:r w:rsidRPr="00515DA4">
        <w:rPr>
          <w:rFonts w:ascii="Georgia" w:hAnsi="Georgia"/>
          <w:sz w:val="21"/>
          <w:szCs w:val="21"/>
        </w:rPr>
        <w:t>bourgeoisie</w:t>
      </w:r>
    </w:p>
    <w:p w:rsidR="00DD6AE0" w:rsidRPr="00515DA4" w:rsidRDefault="00DD6AE0" w:rsidP="00DD6AE0">
      <w:pPr>
        <w:rPr>
          <w:rFonts w:ascii="Georgia" w:hAnsi="Georgia"/>
          <w:sz w:val="21"/>
          <w:szCs w:val="21"/>
        </w:rPr>
      </w:pPr>
      <w:r w:rsidRPr="00515DA4">
        <w:rPr>
          <w:rFonts w:ascii="Georgia" w:hAnsi="Georgia"/>
          <w:sz w:val="21"/>
          <w:szCs w:val="21"/>
        </w:rPr>
        <w:t>Louis XVI</w:t>
      </w:r>
    </w:p>
    <w:p w:rsidR="00DD6AE0" w:rsidRPr="00515DA4" w:rsidRDefault="00DD6AE0" w:rsidP="00DD6AE0">
      <w:pPr>
        <w:rPr>
          <w:rFonts w:ascii="Georgia" w:hAnsi="Georgia"/>
          <w:sz w:val="21"/>
          <w:szCs w:val="21"/>
        </w:rPr>
      </w:pPr>
      <w:r w:rsidRPr="00515DA4">
        <w:rPr>
          <w:rFonts w:ascii="Georgia" w:hAnsi="Georgia"/>
          <w:sz w:val="21"/>
          <w:szCs w:val="21"/>
        </w:rPr>
        <w:t>Marie Antoinette</w:t>
      </w:r>
    </w:p>
    <w:p w:rsidR="00DD6AE0" w:rsidRPr="00515DA4" w:rsidRDefault="00DD6AE0" w:rsidP="00DD6AE0">
      <w:pPr>
        <w:rPr>
          <w:rFonts w:ascii="Georgia" w:hAnsi="Georgia"/>
          <w:sz w:val="21"/>
          <w:szCs w:val="21"/>
        </w:rPr>
      </w:pPr>
      <w:r w:rsidRPr="00515DA4">
        <w:rPr>
          <w:rFonts w:ascii="Georgia" w:hAnsi="Georgia"/>
          <w:sz w:val="21"/>
          <w:szCs w:val="21"/>
        </w:rPr>
        <w:t>Jacques Necker</w:t>
      </w:r>
    </w:p>
    <w:p w:rsidR="005732F0" w:rsidRPr="00515DA4" w:rsidRDefault="005732F0" w:rsidP="00DD6AE0">
      <w:pPr>
        <w:rPr>
          <w:rFonts w:ascii="Georgia" w:hAnsi="Georgia"/>
          <w:sz w:val="21"/>
          <w:szCs w:val="21"/>
        </w:rPr>
      </w:pPr>
      <w:r w:rsidRPr="00515DA4">
        <w:rPr>
          <w:rFonts w:ascii="Georgia" w:hAnsi="Georgia"/>
          <w:sz w:val="21"/>
          <w:szCs w:val="21"/>
        </w:rPr>
        <w:t>Long/short term causes of FR</w:t>
      </w:r>
    </w:p>
    <w:p w:rsidR="00DD6AE0" w:rsidRPr="00515DA4" w:rsidRDefault="00DD6AE0" w:rsidP="00DD6AE0">
      <w:pPr>
        <w:rPr>
          <w:rFonts w:ascii="Georgia" w:hAnsi="Georgia"/>
          <w:sz w:val="21"/>
          <w:szCs w:val="21"/>
        </w:rPr>
      </w:pPr>
      <w:r w:rsidRPr="00515DA4">
        <w:rPr>
          <w:rFonts w:ascii="Georgia" w:hAnsi="Georgia"/>
          <w:sz w:val="21"/>
          <w:szCs w:val="21"/>
        </w:rPr>
        <w:t>Tennis Court Oath</w:t>
      </w:r>
    </w:p>
    <w:p w:rsidR="00DD6AE0" w:rsidRPr="00515DA4" w:rsidRDefault="00DD6AE0" w:rsidP="00DD6AE0">
      <w:pPr>
        <w:rPr>
          <w:rFonts w:ascii="Georgia" w:hAnsi="Georgia"/>
          <w:sz w:val="21"/>
          <w:szCs w:val="21"/>
        </w:rPr>
      </w:pPr>
      <w:r w:rsidRPr="00515DA4">
        <w:rPr>
          <w:rFonts w:ascii="Georgia" w:hAnsi="Georgia"/>
          <w:sz w:val="21"/>
          <w:szCs w:val="21"/>
        </w:rPr>
        <w:t>Storming of the Bastille</w:t>
      </w:r>
    </w:p>
    <w:p w:rsidR="006D5697" w:rsidRPr="00515DA4" w:rsidRDefault="006D5697" w:rsidP="00DD6AE0">
      <w:pPr>
        <w:rPr>
          <w:rFonts w:ascii="Georgia" w:hAnsi="Georgia"/>
          <w:sz w:val="21"/>
          <w:szCs w:val="21"/>
        </w:rPr>
      </w:pPr>
      <w:r w:rsidRPr="00515DA4">
        <w:rPr>
          <w:rFonts w:ascii="Georgia" w:hAnsi="Georgia"/>
          <w:sz w:val="21"/>
          <w:szCs w:val="21"/>
        </w:rPr>
        <w:t>July 14, 1789</w:t>
      </w:r>
    </w:p>
    <w:p w:rsidR="00DD6AE0" w:rsidRPr="00515DA4" w:rsidRDefault="00DD6AE0" w:rsidP="00DD6AE0">
      <w:pPr>
        <w:rPr>
          <w:rFonts w:ascii="Georgia" w:hAnsi="Georgia"/>
          <w:sz w:val="21"/>
          <w:szCs w:val="21"/>
        </w:rPr>
      </w:pPr>
      <w:r w:rsidRPr="00515DA4">
        <w:rPr>
          <w:rFonts w:ascii="Georgia" w:hAnsi="Georgia"/>
          <w:sz w:val="21"/>
          <w:szCs w:val="21"/>
        </w:rPr>
        <w:t>Maximilien Robespierre</w:t>
      </w:r>
    </w:p>
    <w:p w:rsidR="00DD6AE0" w:rsidRPr="00515DA4" w:rsidRDefault="00DD6AE0" w:rsidP="00DD6AE0">
      <w:pPr>
        <w:rPr>
          <w:rFonts w:ascii="Georgia" w:hAnsi="Georgia"/>
          <w:sz w:val="21"/>
          <w:szCs w:val="21"/>
        </w:rPr>
      </w:pPr>
      <w:r w:rsidRPr="00515DA4">
        <w:rPr>
          <w:rFonts w:ascii="Georgia" w:hAnsi="Georgia"/>
          <w:sz w:val="21"/>
          <w:szCs w:val="21"/>
        </w:rPr>
        <w:t>Jean-Paul Marat</w:t>
      </w:r>
    </w:p>
    <w:p w:rsidR="00515DA4" w:rsidRPr="00515DA4" w:rsidRDefault="00515DA4" w:rsidP="00DD6AE0">
      <w:pPr>
        <w:rPr>
          <w:rFonts w:ascii="Georgia" w:hAnsi="Georgia"/>
          <w:sz w:val="21"/>
          <w:szCs w:val="21"/>
        </w:rPr>
      </w:pPr>
      <w:r w:rsidRPr="00515DA4">
        <w:rPr>
          <w:rFonts w:ascii="Georgia" w:hAnsi="Georgia" w:cs="Arial"/>
          <w:i/>
          <w:sz w:val="21"/>
          <w:szCs w:val="21"/>
          <w:lang w:val="fr-FR"/>
        </w:rPr>
        <w:t>L’ami du peuple</w:t>
      </w:r>
    </w:p>
    <w:p w:rsidR="00DD6AE0" w:rsidRPr="00515DA4" w:rsidRDefault="00DD6AE0" w:rsidP="00DD6AE0">
      <w:pPr>
        <w:rPr>
          <w:rFonts w:ascii="Georgia" w:hAnsi="Georgia"/>
          <w:sz w:val="21"/>
          <w:szCs w:val="21"/>
        </w:rPr>
      </w:pPr>
      <w:r w:rsidRPr="00515DA4">
        <w:rPr>
          <w:rFonts w:ascii="Georgia" w:hAnsi="Georgia"/>
          <w:sz w:val="21"/>
          <w:szCs w:val="21"/>
        </w:rPr>
        <w:t>Georges Danton</w:t>
      </w:r>
    </w:p>
    <w:p w:rsidR="00DD6AE0" w:rsidRPr="00E778F5" w:rsidRDefault="00DD6AE0" w:rsidP="00DD6AE0">
      <w:pPr>
        <w:rPr>
          <w:rFonts w:ascii="Georgia" w:hAnsi="Georgia"/>
          <w:i/>
          <w:sz w:val="21"/>
          <w:szCs w:val="21"/>
        </w:rPr>
      </w:pPr>
      <w:r w:rsidRPr="00E778F5">
        <w:rPr>
          <w:rFonts w:ascii="Georgia" w:hAnsi="Georgia"/>
          <w:i/>
          <w:sz w:val="21"/>
          <w:szCs w:val="21"/>
        </w:rPr>
        <w:t>sans-culotte</w:t>
      </w:r>
    </w:p>
    <w:p w:rsidR="00905AFD" w:rsidRDefault="00DD6AE0" w:rsidP="00DD6AE0">
      <w:pPr>
        <w:rPr>
          <w:rFonts w:ascii="Georgia" w:hAnsi="Georgia"/>
          <w:sz w:val="21"/>
          <w:szCs w:val="21"/>
        </w:rPr>
      </w:pPr>
      <w:r w:rsidRPr="00E778F5">
        <w:rPr>
          <w:rFonts w:ascii="Georgia" w:hAnsi="Georgia"/>
          <w:sz w:val="21"/>
          <w:szCs w:val="21"/>
        </w:rPr>
        <w:t>September Massacre</w:t>
      </w:r>
    </w:p>
    <w:p w:rsidR="00515DA4" w:rsidRPr="00E778F5" w:rsidRDefault="00515DA4" w:rsidP="00DD6AE0">
      <w:pPr>
        <w:rPr>
          <w:rFonts w:ascii="Georgia" w:hAnsi="Georgia"/>
          <w:sz w:val="21"/>
          <w:szCs w:val="21"/>
        </w:rPr>
      </w:pPr>
      <w:r>
        <w:rPr>
          <w:rFonts w:ascii="Georgia" w:hAnsi="Georgia"/>
          <w:sz w:val="21"/>
          <w:szCs w:val="21"/>
        </w:rPr>
        <w:t>Abbe Sieyes</w:t>
      </w:r>
    </w:p>
    <w:p w:rsidR="00DD6AE0" w:rsidRPr="00E778F5" w:rsidRDefault="00DD6AE0" w:rsidP="00DD6AE0">
      <w:pPr>
        <w:rPr>
          <w:rFonts w:ascii="Georgia" w:hAnsi="Georgia"/>
          <w:i/>
          <w:sz w:val="21"/>
          <w:szCs w:val="21"/>
        </w:rPr>
      </w:pPr>
      <w:r w:rsidRPr="00E778F5">
        <w:rPr>
          <w:rFonts w:ascii="Georgia" w:hAnsi="Georgia"/>
          <w:i/>
          <w:sz w:val="21"/>
          <w:szCs w:val="21"/>
        </w:rPr>
        <w:t>Dec. of the Rights of Man</w:t>
      </w:r>
    </w:p>
    <w:p w:rsidR="00DD6AE0" w:rsidRPr="00E778F5" w:rsidRDefault="00DD6AE0" w:rsidP="00DD6AE0">
      <w:pPr>
        <w:rPr>
          <w:rFonts w:ascii="Georgia" w:hAnsi="Georgia"/>
          <w:sz w:val="21"/>
          <w:szCs w:val="21"/>
        </w:rPr>
      </w:pPr>
      <w:r w:rsidRPr="00E778F5">
        <w:rPr>
          <w:rFonts w:ascii="Georgia" w:hAnsi="Georgia"/>
          <w:sz w:val="21"/>
          <w:szCs w:val="21"/>
        </w:rPr>
        <w:t>Jacobin/Girodins</w:t>
      </w:r>
    </w:p>
    <w:p w:rsidR="00DD6AE0" w:rsidRPr="00E778F5" w:rsidRDefault="00DD6AE0" w:rsidP="00DD6AE0">
      <w:pPr>
        <w:rPr>
          <w:rFonts w:ascii="Georgia" w:hAnsi="Georgia"/>
          <w:sz w:val="21"/>
          <w:szCs w:val="21"/>
        </w:rPr>
      </w:pPr>
      <w:r w:rsidRPr="00E778F5">
        <w:rPr>
          <w:rFonts w:ascii="Georgia" w:hAnsi="Georgia"/>
          <w:sz w:val="21"/>
          <w:szCs w:val="21"/>
        </w:rPr>
        <w:t>Reign of Terror</w:t>
      </w:r>
      <w:r w:rsidR="00C200A1">
        <w:rPr>
          <w:rFonts w:ascii="Georgia" w:hAnsi="Georgia"/>
          <w:sz w:val="21"/>
          <w:szCs w:val="21"/>
        </w:rPr>
        <w:t>/The Great Terror</w:t>
      </w:r>
    </w:p>
    <w:p w:rsidR="00DD6AE0" w:rsidRPr="00E778F5" w:rsidRDefault="00515DA4" w:rsidP="00DD6AE0">
      <w:pPr>
        <w:rPr>
          <w:rFonts w:ascii="Georgia" w:hAnsi="Georgia"/>
          <w:sz w:val="21"/>
          <w:szCs w:val="21"/>
        </w:rPr>
      </w:pPr>
      <w:r>
        <w:rPr>
          <w:rFonts w:ascii="Georgia" w:hAnsi="Georgia"/>
          <w:sz w:val="21"/>
          <w:szCs w:val="21"/>
        </w:rPr>
        <w:t>Committee of</w:t>
      </w:r>
      <w:r w:rsidR="00DD6AE0" w:rsidRPr="00E778F5">
        <w:rPr>
          <w:rFonts w:ascii="Georgia" w:hAnsi="Georgia"/>
          <w:sz w:val="21"/>
          <w:szCs w:val="21"/>
        </w:rPr>
        <w:t xml:space="preserve"> Public Safety</w:t>
      </w:r>
      <w:r>
        <w:rPr>
          <w:rFonts w:ascii="Georgia" w:hAnsi="Georgia"/>
          <w:sz w:val="21"/>
          <w:szCs w:val="21"/>
        </w:rPr>
        <w:t xml:space="preserve"> (COPS)</w:t>
      </w:r>
      <w:bookmarkStart w:id="0" w:name="_GoBack"/>
      <w:bookmarkEnd w:id="0"/>
    </w:p>
    <w:p w:rsidR="00DD6AE0" w:rsidRPr="00E778F5" w:rsidRDefault="00DD6AE0" w:rsidP="00DD6AE0">
      <w:pPr>
        <w:rPr>
          <w:rFonts w:ascii="Georgia" w:hAnsi="Georgia"/>
          <w:sz w:val="21"/>
          <w:szCs w:val="21"/>
        </w:rPr>
      </w:pPr>
      <w:r w:rsidRPr="00E778F5">
        <w:rPr>
          <w:rFonts w:ascii="Georgia" w:hAnsi="Georgia"/>
          <w:sz w:val="21"/>
          <w:szCs w:val="21"/>
        </w:rPr>
        <w:t>Festival of Supreme Being</w:t>
      </w:r>
    </w:p>
    <w:p w:rsidR="00DD6AE0" w:rsidRPr="00E778F5" w:rsidRDefault="00DD6AE0" w:rsidP="00DD6AE0">
      <w:pPr>
        <w:rPr>
          <w:rFonts w:ascii="Georgia" w:hAnsi="Georgia"/>
          <w:sz w:val="21"/>
          <w:szCs w:val="21"/>
        </w:rPr>
      </w:pPr>
      <w:r w:rsidRPr="00E778F5">
        <w:rPr>
          <w:rFonts w:ascii="Georgia" w:hAnsi="Georgia"/>
          <w:sz w:val="21"/>
          <w:szCs w:val="21"/>
        </w:rPr>
        <w:t>Thermidorian Reaction</w:t>
      </w:r>
    </w:p>
    <w:p w:rsidR="00DD6AE0" w:rsidRPr="00E778F5" w:rsidRDefault="00DD6AE0" w:rsidP="00DD6AE0">
      <w:pPr>
        <w:rPr>
          <w:rFonts w:ascii="Georgia" w:hAnsi="Georgia"/>
          <w:sz w:val="21"/>
          <w:szCs w:val="21"/>
        </w:rPr>
      </w:pPr>
      <w:r w:rsidRPr="00E778F5">
        <w:rPr>
          <w:rFonts w:ascii="Georgia" w:hAnsi="Georgia"/>
          <w:sz w:val="21"/>
          <w:szCs w:val="21"/>
        </w:rPr>
        <w:t>White Terror</w:t>
      </w:r>
    </w:p>
    <w:p w:rsidR="00DD6AE0" w:rsidRPr="00E778F5" w:rsidRDefault="00DD6AE0" w:rsidP="00DD6AE0">
      <w:pPr>
        <w:rPr>
          <w:rFonts w:ascii="Georgia" w:hAnsi="Georgia"/>
          <w:sz w:val="21"/>
          <w:szCs w:val="21"/>
        </w:rPr>
      </w:pPr>
      <w:r w:rsidRPr="00E778F5">
        <w:rPr>
          <w:rFonts w:ascii="Georgia" w:hAnsi="Georgia"/>
          <w:sz w:val="21"/>
          <w:szCs w:val="21"/>
        </w:rPr>
        <w:t>Directory</w:t>
      </w:r>
    </w:p>
    <w:p w:rsidR="00DD6AE0" w:rsidRPr="00E778F5" w:rsidRDefault="00DD6AE0" w:rsidP="00DD6AE0">
      <w:pPr>
        <w:rPr>
          <w:rFonts w:ascii="Georgia" w:hAnsi="Georgia"/>
          <w:sz w:val="21"/>
          <w:szCs w:val="21"/>
        </w:rPr>
      </w:pPr>
      <w:r w:rsidRPr="00E778F5">
        <w:rPr>
          <w:rFonts w:ascii="Georgia" w:hAnsi="Georgia"/>
          <w:sz w:val="21"/>
          <w:szCs w:val="21"/>
        </w:rPr>
        <w:t>Napoleon Bonaparte</w:t>
      </w:r>
    </w:p>
    <w:p w:rsidR="00DD6AE0" w:rsidRPr="00E778F5" w:rsidRDefault="00DD6AE0" w:rsidP="00DD6AE0">
      <w:pPr>
        <w:rPr>
          <w:rFonts w:ascii="Georgia" w:hAnsi="Georgia"/>
          <w:sz w:val="21"/>
          <w:szCs w:val="21"/>
        </w:rPr>
      </w:pPr>
      <w:r w:rsidRPr="00E778F5">
        <w:rPr>
          <w:rFonts w:ascii="Georgia" w:hAnsi="Georgia"/>
          <w:sz w:val="21"/>
          <w:szCs w:val="21"/>
        </w:rPr>
        <w:t>Brumaire Coup</w:t>
      </w:r>
    </w:p>
    <w:p w:rsidR="00DD6AE0" w:rsidRPr="00E778F5" w:rsidRDefault="005732F0" w:rsidP="00DD6AE0">
      <w:pPr>
        <w:rPr>
          <w:rFonts w:ascii="Georgia" w:hAnsi="Georgia"/>
          <w:sz w:val="21"/>
          <w:szCs w:val="21"/>
        </w:rPr>
      </w:pPr>
      <w:r>
        <w:rPr>
          <w:rFonts w:ascii="Georgia" w:hAnsi="Georgia"/>
          <w:sz w:val="21"/>
          <w:szCs w:val="21"/>
        </w:rPr>
        <w:t xml:space="preserve">Code </w:t>
      </w:r>
      <w:r w:rsidR="00DD6AE0" w:rsidRPr="00E778F5">
        <w:rPr>
          <w:rFonts w:ascii="Georgia" w:hAnsi="Georgia"/>
          <w:sz w:val="21"/>
          <w:szCs w:val="21"/>
        </w:rPr>
        <w:t>Napoleon</w:t>
      </w:r>
    </w:p>
    <w:p w:rsidR="00DD6AE0" w:rsidRPr="00E778F5" w:rsidRDefault="00DD6AE0" w:rsidP="00DD6AE0">
      <w:pPr>
        <w:rPr>
          <w:rFonts w:ascii="Georgia" w:hAnsi="Georgia"/>
          <w:sz w:val="21"/>
          <w:szCs w:val="21"/>
        </w:rPr>
      </w:pPr>
      <w:r w:rsidRPr="00E778F5">
        <w:rPr>
          <w:rFonts w:ascii="Georgia" w:hAnsi="Georgia"/>
          <w:sz w:val="21"/>
          <w:szCs w:val="21"/>
        </w:rPr>
        <w:t>Concordant</w:t>
      </w:r>
    </w:p>
    <w:p w:rsidR="00DD6AE0" w:rsidRPr="00E778F5" w:rsidRDefault="00DD6AE0" w:rsidP="00DD6AE0">
      <w:pPr>
        <w:rPr>
          <w:rFonts w:ascii="Georgia" w:hAnsi="Georgia"/>
          <w:sz w:val="21"/>
          <w:szCs w:val="21"/>
        </w:rPr>
      </w:pPr>
      <w:r w:rsidRPr="00E778F5">
        <w:rPr>
          <w:rFonts w:ascii="Georgia" w:hAnsi="Georgia"/>
          <w:sz w:val="21"/>
          <w:szCs w:val="21"/>
        </w:rPr>
        <w:t>plebiscite</w:t>
      </w:r>
    </w:p>
    <w:p w:rsidR="00DD6AE0" w:rsidRPr="00E778F5" w:rsidRDefault="00DD6AE0" w:rsidP="00DD6AE0">
      <w:pPr>
        <w:rPr>
          <w:rFonts w:ascii="Georgia" w:hAnsi="Georgia"/>
          <w:sz w:val="21"/>
          <w:szCs w:val="21"/>
        </w:rPr>
      </w:pPr>
      <w:r w:rsidRPr="00E778F5">
        <w:rPr>
          <w:rFonts w:ascii="Georgia" w:hAnsi="Georgia"/>
          <w:sz w:val="21"/>
          <w:szCs w:val="21"/>
        </w:rPr>
        <w:t>Battle of Trafalgar</w:t>
      </w:r>
    </w:p>
    <w:p w:rsidR="00DD6AE0" w:rsidRPr="00E778F5" w:rsidRDefault="00DD6AE0" w:rsidP="00DD6AE0">
      <w:pPr>
        <w:rPr>
          <w:rFonts w:ascii="Georgia" w:hAnsi="Georgia"/>
          <w:sz w:val="21"/>
          <w:szCs w:val="21"/>
        </w:rPr>
      </w:pPr>
      <w:r w:rsidRPr="00E778F5">
        <w:rPr>
          <w:rFonts w:ascii="Georgia" w:hAnsi="Georgia"/>
          <w:sz w:val="21"/>
          <w:szCs w:val="21"/>
        </w:rPr>
        <w:t>Admiral Horatio Nelson</w:t>
      </w:r>
    </w:p>
    <w:p w:rsidR="00DD6AE0" w:rsidRPr="00E778F5" w:rsidRDefault="00DD6AE0" w:rsidP="00DD6AE0">
      <w:pPr>
        <w:rPr>
          <w:rFonts w:ascii="Georgia" w:hAnsi="Georgia"/>
          <w:sz w:val="21"/>
          <w:szCs w:val="21"/>
        </w:rPr>
      </w:pPr>
      <w:r w:rsidRPr="00E778F5">
        <w:rPr>
          <w:rFonts w:ascii="Georgia" w:hAnsi="Georgia"/>
          <w:sz w:val="21"/>
          <w:szCs w:val="21"/>
        </w:rPr>
        <w:t>Continental System</w:t>
      </w:r>
    </w:p>
    <w:p w:rsidR="00DD6AE0" w:rsidRPr="00E778F5" w:rsidRDefault="00DD6AE0" w:rsidP="00DD6AE0">
      <w:pPr>
        <w:rPr>
          <w:rFonts w:ascii="Georgia" w:hAnsi="Georgia"/>
          <w:sz w:val="21"/>
          <w:szCs w:val="21"/>
        </w:rPr>
      </w:pPr>
      <w:r w:rsidRPr="00E778F5">
        <w:rPr>
          <w:rFonts w:ascii="Georgia" w:hAnsi="Georgia"/>
          <w:sz w:val="21"/>
          <w:szCs w:val="21"/>
        </w:rPr>
        <w:t>Peninsular War</w:t>
      </w:r>
    </w:p>
    <w:p w:rsidR="00DD6AE0" w:rsidRPr="00E778F5" w:rsidRDefault="00DD6AE0" w:rsidP="00DD6AE0">
      <w:pPr>
        <w:rPr>
          <w:rFonts w:ascii="Georgia" w:hAnsi="Georgia"/>
          <w:sz w:val="21"/>
          <w:szCs w:val="21"/>
        </w:rPr>
      </w:pPr>
      <w:r w:rsidRPr="00E778F5">
        <w:rPr>
          <w:rFonts w:ascii="Georgia" w:hAnsi="Georgia"/>
          <w:sz w:val="21"/>
          <w:szCs w:val="21"/>
        </w:rPr>
        <w:t>Invasion of Russia</w:t>
      </w:r>
    </w:p>
    <w:p w:rsidR="00905AFD" w:rsidRPr="00E778F5" w:rsidRDefault="00DD6AE0" w:rsidP="00DD6AE0">
      <w:pPr>
        <w:rPr>
          <w:rFonts w:ascii="Georgia" w:hAnsi="Georgia"/>
          <w:sz w:val="21"/>
          <w:szCs w:val="21"/>
        </w:rPr>
      </w:pPr>
      <w:r w:rsidRPr="00E778F5">
        <w:rPr>
          <w:rFonts w:ascii="Georgia" w:hAnsi="Georgia"/>
          <w:sz w:val="21"/>
          <w:szCs w:val="21"/>
        </w:rPr>
        <w:t>Scorched earth policy</w:t>
      </w:r>
    </w:p>
    <w:p w:rsidR="00DD6AE0" w:rsidRPr="00E778F5" w:rsidRDefault="00DD6AE0" w:rsidP="00DD6AE0">
      <w:pPr>
        <w:rPr>
          <w:rFonts w:ascii="Georgia" w:hAnsi="Georgia"/>
          <w:sz w:val="21"/>
          <w:szCs w:val="21"/>
        </w:rPr>
      </w:pPr>
      <w:r w:rsidRPr="00E778F5">
        <w:rPr>
          <w:rFonts w:ascii="Georgia" w:hAnsi="Georgia"/>
          <w:sz w:val="21"/>
          <w:szCs w:val="21"/>
        </w:rPr>
        <w:t>Elba</w:t>
      </w:r>
    </w:p>
    <w:p w:rsidR="00DD6AE0" w:rsidRPr="00E778F5" w:rsidRDefault="00DD6AE0" w:rsidP="00DD6AE0">
      <w:pPr>
        <w:rPr>
          <w:rFonts w:ascii="Georgia" w:hAnsi="Georgia"/>
          <w:sz w:val="21"/>
          <w:szCs w:val="21"/>
        </w:rPr>
      </w:pPr>
      <w:r w:rsidRPr="00E778F5">
        <w:rPr>
          <w:rFonts w:ascii="Georgia" w:hAnsi="Georgia"/>
          <w:sz w:val="21"/>
          <w:szCs w:val="21"/>
        </w:rPr>
        <w:t>100 Days</w:t>
      </w:r>
    </w:p>
    <w:p w:rsidR="00DD6AE0" w:rsidRPr="00E778F5" w:rsidRDefault="00DD6AE0" w:rsidP="00DD6AE0">
      <w:pPr>
        <w:rPr>
          <w:rFonts w:ascii="Georgia" w:hAnsi="Georgia"/>
          <w:sz w:val="21"/>
          <w:szCs w:val="21"/>
        </w:rPr>
      </w:pPr>
      <w:r w:rsidRPr="00E778F5">
        <w:rPr>
          <w:rFonts w:ascii="Georgia" w:hAnsi="Georgia"/>
          <w:sz w:val="21"/>
          <w:szCs w:val="21"/>
        </w:rPr>
        <w:t>Battle of Waterloo</w:t>
      </w:r>
    </w:p>
    <w:p w:rsidR="00DD6AE0" w:rsidRPr="00E778F5" w:rsidRDefault="00DD6AE0" w:rsidP="00DD6AE0">
      <w:pPr>
        <w:rPr>
          <w:rFonts w:ascii="Georgia" w:hAnsi="Georgia"/>
          <w:sz w:val="21"/>
          <w:szCs w:val="21"/>
        </w:rPr>
      </w:pPr>
      <w:r w:rsidRPr="00E778F5">
        <w:rPr>
          <w:rFonts w:ascii="Georgia" w:hAnsi="Georgia"/>
          <w:sz w:val="21"/>
          <w:szCs w:val="21"/>
        </w:rPr>
        <w:t>Duke of Wellington</w:t>
      </w:r>
    </w:p>
    <w:p w:rsidR="00DD6AE0" w:rsidRPr="00E778F5" w:rsidRDefault="00DD6AE0" w:rsidP="00DD6AE0">
      <w:pPr>
        <w:rPr>
          <w:rFonts w:ascii="Georgia" w:hAnsi="Georgia"/>
          <w:sz w:val="21"/>
          <w:szCs w:val="21"/>
        </w:rPr>
      </w:pPr>
      <w:r w:rsidRPr="00E778F5">
        <w:rPr>
          <w:rFonts w:ascii="Georgia" w:hAnsi="Georgia"/>
          <w:sz w:val="21"/>
          <w:szCs w:val="21"/>
        </w:rPr>
        <w:t>nationalism</w:t>
      </w:r>
    </w:p>
    <w:p w:rsidR="00DD6AE0" w:rsidRPr="00E778F5" w:rsidRDefault="00DD6AE0" w:rsidP="00DD6AE0">
      <w:pPr>
        <w:rPr>
          <w:rFonts w:ascii="Georgia" w:hAnsi="Georgia"/>
          <w:sz w:val="21"/>
          <w:szCs w:val="21"/>
        </w:rPr>
      </w:pPr>
      <w:r w:rsidRPr="00E778F5">
        <w:rPr>
          <w:rFonts w:ascii="Georgia" w:hAnsi="Georgia"/>
          <w:sz w:val="21"/>
          <w:szCs w:val="21"/>
        </w:rPr>
        <w:t>St. Helena</w:t>
      </w:r>
    </w:p>
    <w:p w:rsidR="00DD6AE0" w:rsidRDefault="00DD6AE0" w:rsidP="00DD6AE0">
      <w:pPr>
        <w:rPr>
          <w:rFonts w:ascii="Georgia" w:hAnsi="Georgia"/>
          <w:sz w:val="21"/>
          <w:szCs w:val="21"/>
        </w:rPr>
      </w:pPr>
      <w:r w:rsidRPr="00E778F5">
        <w:rPr>
          <w:rFonts w:ascii="Georgia" w:hAnsi="Georgia"/>
          <w:sz w:val="21"/>
          <w:szCs w:val="21"/>
        </w:rPr>
        <w:t>Congress of Vienna</w:t>
      </w:r>
    </w:p>
    <w:p w:rsidR="00C200A1" w:rsidRPr="00C200A1" w:rsidRDefault="00C200A1" w:rsidP="00C200A1">
      <w:pPr>
        <w:rPr>
          <w:rFonts w:ascii="Georgia" w:hAnsi="Georgia"/>
          <w:sz w:val="21"/>
          <w:szCs w:val="21"/>
        </w:rPr>
      </w:pPr>
      <w:r w:rsidRPr="00C200A1">
        <w:rPr>
          <w:rFonts w:ascii="Georgia" w:hAnsi="Georgia"/>
          <w:sz w:val="21"/>
          <w:szCs w:val="21"/>
        </w:rPr>
        <w:t>Colonization of Latin America</w:t>
      </w:r>
    </w:p>
    <w:p w:rsidR="00C200A1" w:rsidRPr="00C200A1" w:rsidRDefault="00C200A1" w:rsidP="00C200A1">
      <w:pPr>
        <w:rPr>
          <w:rFonts w:ascii="Georgia" w:hAnsi="Georgia"/>
          <w:sz w:val="21"/>
          <w:szCs w:val="21"/>
        </w:rPr>
      </w:pPr>
      <w:r w:rsidRPr="00C200A1">
        <w:rPr>
          <w:rFonts w:ascii="Georgia" w:hAnsi="Georgia"/>
          <w:sz w:val="21"/>
          <w:szCs w:val="21"/>
        </w:rPr>
        <w:t>Age of Exploration</w:t>
      </w:r>
    </w:p>
    <w:p w:rsidR="00C200A1" w:rsidRPr="00C200A1" w:rsidRDefault="00C200A1" w:rsidP="00C200A1">
      <w:pPr>
        <w:rPr>
          <w:rFonts w:ascii="Georgia" w:hAnsi="Georgia"/>
          <w:sz w:val="21"/>
          <w:szCs w:val="21"/>
        </w:rPr>
      </w:pPr>
      <w:r w:rsidRPr="00C200A1">
        <w:rPr>
          <w:rFonts w:ascii="Georgia" w:hAnsi="Georgia"/>
          <w:sz w:val="21"/>
          <w:szCs w:val="21"/>
        </w:rPr>
        <w:t>de las Casas</w:t>
      </w:r>
    </w:p>
    <w:p w:rsidR="00C200A1" w:rsidRPr="00C200A1" w:rsidRDefault="00C200A1" w:rsidP="00C200A1">
      <w:pPr>
        <w:rPr>
          <w:rFonts w:ascii="Georgia" w:hAnsi="Georgia"/>
          <w:sz w:val="21"/>
          <w:szCs w:val="21"/>
        </w:rPr>
      </w:pPr>
      <w:r w:rsidRPr="00C200A1">
        <w:rPr>
          <w:rFonts w:ascii="Georgia" w:hAnsi="Georgia"/>
          <w:sz w:val="21"/>
          <w:szCs w:val="21"/>
        </w:rPr>
        <w:t>Peninsular vs. Creole</w:t>
      </w:r>
    </w:p>
    <w:p w:rsidR="00C200A1" w:rsidRPr="00C200A1" w:rsidRDefault="00C200A1" w:rsidP="00C200A1">
      <w:pPr>
        <w:rPr>
          <w:rFonts w:ascii="Georgia" w:hAnsi="Georgia"/>
          <w:sz w:val="21"/>
          <w:szCs w:val="21"/>
        </w:rPr>
      </w:pPr>
      <w:r w:rsidRPr="00C200A1">
        <w:rPr>
          <w:rFonts w:ascii="Georgia" w:hAnsi="Georgia"/>
          <w:sz w:val="21"/>
          <w:szCs w:val="21"/>
        </w:rPr>
        <w:t>Mestizo</w:t>
      </w:r>
    </w:p>
    <w:p w:rsidR="00C200A1" w:rsidRPr="00C200A1" w:rsidRDefault="00C200A1" w:rsidP="00C200A1">
      <w:pPr>
        <w:rPr>
          <w:rFonts w:ascii="Georgia" w:hAnsi="Georgia"/>
          <w:sz w:val="21"/>
          <w:szCs w:val="21"/>
        </w:rPr>
      </w:pPr>
      <w:r w:rsidRPr="00C200A1">
        <w:rPr>
          <w:rFonts w:ascii="Georgia" w:hAnsi="Georgia"/>
          <w:sz w:val="21"/>
          <w:szCs w:val="21"/>
        </w:rPr>
        <w:t>Absolutism in Brazil</w:t>
      </w:r>
    </w:p>
    <w:p w:rsidR="00C200A1" w:rsidRPr="00C200A1" w:rsidRDefault="00C200A1" w:rsidP="00C200A1">
      <w:pPr>
        <w:rPr>
          <w:rFonts w:ascii="Georgia" w:hAnsi="Georgia"/>
          <w:sz w:val="21"/>
          <w:szCs w:val="21"/>
        </w:rPr>
      </w:pPr>
      <w:r w:rsidRPr="00C200A1">
        <w:rPr>
          <w:rFonts w:ascii="Georgia" w:hAnsi="Georgia"/>
          <w:sz w:val="21"/>
          <w:szCs w:val="21"/>
        </w:rPr>
        <w:t>Absolutism in New Spain</w:t>
      </w:r>
    </w:p>
    <w:p w:rsidR="00C200A1" w:rsidRPr="00C200A1" w:rsidRDefault="00C200A1" w:rsidP="00C200A1">
      <w:pPr>
        <w:rPr>
          <w:rFonts w:ascii="Georgia" w:hAnsi="Georgia"/>
          <w:sz w:val="21"/>
          <w:szCs w:val="21"/>
        </w:rPr>
      </w:pPr>
      <w:r w:rsidRPr="00C200A1">
        <w:rPr>
          <w:rFonts w:ascii="Georgia" w:hAnsi="Georgia"/>
          <w:sz w:val="21"/>
          <w:szCs w:val="21"/>
        </w:rPr>
        <w:t>Economics in the Americas</w:t>
      </w:r>
    </w:p>
    <w:p w:rsidR="00C200A1" w:rsidRDefault="00C200A1" w:rsidP="00C200A1">
      <w:pPr>
        <w:rPr>
          <w:rFonts w:ascii="Georgia" w:hAnsi="Georgia"/>
          <w:sz w:val="21"/>
          <w:szCs w:val="21"/>
        </w:rPr>
      </w:pPr>
      <w:r w:rsidRPr="00C200A1">
        <w:rPr>
          <w:rFonts w:ascii="Georgia" w:hAnsi="Georgia"/>
          <w:sz w:val="21"/>
          <w:szCs w:val="21"/>
        </w:rPr>
        <w:t>Colonial</w:t>
      </w:r>
      <w:r>
        <w:rPr>
          <w:rFonts w:ascii="Georgia" w:hAnsi="Georgia"/>
          <w:sz w:val="21"/>
          <w:szCs w:val="21"/>
        </w:rPr>
        <w:t xml:space="preserve"> government,</w:t>
      </w:r>
      <w:r w:rsidRPr="00C200A1">
        <w:rPr>
          <w:rFonts w:ascii="Georgia" w:hAnsi="Georgia"/>
          <w:sz w:val="21"/>
          <w:szCs w:val="21"/>
        </w:rPr>
        <w:t xml:space="preserve"> society &amp; culture</w:t>
      </w:r>
    </w:p>
    <w:p w:rsidR="00905AFD" w:rsidRPr="00E778F5" w:rsidRDefault="00905AFD" w:rsidP="00DD6AE0">
      <w:pPr>
        <w:rPr>
          <w:rFonts w:ascii="Georgia" w:hAnsi="Georgia"/>
          <w:sz w:val="21"/>
          <w:szCs w:val="21"/>
        </w:rPr>
      </w:pPr>
      <w:r w:rsidRPr="00E778F5">
        <w:rPr>
          <w:rFonts w:ascii="Georgia" w:hAnsi="Georgia"/>
          <w:sz w:val="21"/>
          <w:szCs w:val="21"/>
        </w:rPr>
        <w:t>Bonapartism</w:t>
      </w:r>
      <w:r w:rsidR="00892415" w:rsidRPr="00E778F5">
        <w:rPr>
          <w:rFonts w:ascii="Georgia" w:hAnsi="Georgia"/>
          <w:sz w:val="21"/>
          <w:szCs w:val="21"/>
        </w:rPr>
        <w:t xml:space="preserve"> in Latin America</w:t>
      </w:r>
    </w:p>
    <w:p w:rsidR="00905AFD" w:rsidRPr="00E778F5" w:rsidRDefault="00905AFD" w:rsidP="00DD6AE0">
      <w:pPr>
        <w:rPr>
          <w:rFonts w:ascii="Georgia" w:hAnsi="Georgia"/>
          <w:sz w:val="21"/>
          <w:szCs w:val="21"/>
        </w:rPr>
      </w:pPr>
      <w:r w:rsidRPr="00E778F5">
        <w:rPr>
          <w:rFonts w:ascii="Georgia" w:hAnsi="Georgia"/>
          <w:sz w:val="21"/>
          <w:szCs w:val="21"/>
        </w:rPr>
        <w:t>Mexican Revolution</w:t>
      </w:r>
    </w:p>
    <w:p w:rsidR="00905AFD" w:rsidRPr="00E778F5" w:rsidRDefault="00905AFD" w:rsidP="00DD6AE0">
      <w:pPr>
        <w:rPr>
          <w:rFonts w:ascii="Georgia" w:hAnsi="Georgia"/>
          <w:sz w:val="21"/>
          <w:szCs w:val="21"/>
        </w:rPr>
      </w:pPr>
      <w:r w:rsidRPr="00E778F5">
        <w:rPr>
          <w:rFonts w:ascii="Georgia" w:hAnsi="Georgia"/>
          <w:sz w:val="21"/>
          <w:szCs w:val="21"/>
        </w:rPr>
        <w:t>Hidalgo &amp; Morales</w:t>
      </w:r>
    </w:p>
    <w:p w:rsidR="00905AFD" w:rsidRPr="00E778F5" w:rsidRDefault="00905AFD" w:rsidP="00DD6AE0">
      <w:pPr>
        <w:rPr>
          <w:rFonts w:ascii="Georgia" w:hAnsi="Georgia"/>
          <w:sz w:val="21"/>
          <w:szCs w:val="21"/>
        </w:rPr>
      </w:pPr>
      <w:r w:rsidRPr="00E778F5">
        <w:rPr>
          <w:rFonts w:ascii="Georgia" w:hAnsi="Georgia"/>
          <w:sz w:val="21"/>
          <w:szCs w:val="21"/>
        </w:rPr>
        <w:t>Haitian Revolution</w:t>
      </w:r>
    </w:p>
    <w:p w:rsidR="006D5697" w:rsidRPr="00E778F5" w:rsidRDefault="006D5697" w:rsidP="00DD6AE0">
      <w:pPr>
        <w:rPr>
          <w:rFonts w:ascii="Georgia" w:hAnsi="Georgia"/>
          <w:sz w:val="21"/>
          <w:szCs w:val="21"/>
        </w:rPr>
      </w:pPr>
      <w:r w:rsidRPr="00E778F5">
        <w:rPr>
          <w:rFonts w:ascii="Georgia" w:hAnsi="Georgia"/>
          <w:sz w:val="21"/>
          <w:szCs w:val="21"/>
        </w:rPr>
        <w:t>Toussaint L’oveture</w:t>
      </w:r>
    </w:p>
    <w:p w:rsidR="00905AFD" w:rsidRPr="00E778F5" w:rsidRDefault="00905AFD" w:rsidP="00DD6AE0">
      <w:pPr>
        <w:rPr>
          <w:rFonts w:ascii="Georgia" w:hAnsi="Georgia"/>
          <w:sz w:val="21"/>
          <w:szCs w:val="21"/>
        </w:rPr>
      </w:pPr>
      <w:r w:rsidRPr="00E778F5">
        <w:rPr>
          <w:rFonts w:ascii="Georgia" w:hAnsi="Georgia"/>
          <w:sz w:val="21"/>
          <w:szCs w:val="21"/>
        </w:rPr>
        <w:t>Brazilian Revolution</w:t>
      </w:r>
    </w:p>
    <w:p w:rsidR="00892415" w:rsidRPr="00E778F5" w:rsidRDefault="00892415" w:rsidP="00DD6AE0">
      <w:pPr>
        <w:rPr>
          <w:rFonts w:ascii="Georgia" w:hAnsi="Georgia"/>
          <w:sz w:val="21"/>
          <w:szCs w:val="21"/>
        </w:rPr>
      </w:pPr>
      <w:r w:rsidRPr="00E778F5">
        <w:rPr>
          <w:rFonts w:ascii="Georgia" w:hAnsi="Georgia"/>
          <w:sz w:val="21"/>
          <w:szCs w:val="21"/>
        </w:rPr>
        <w:t>Pedro I</w:t>
      </w:r>
    </w:p>
    <w:p w:rsidR="00905AFD" w:rsidRPr="00E778F5" w:rsidRDefault="00905AFD" w:rsidP="00DD6AE0">
      <w:pPr>
        <w:rPr>
          <w:rFonts w:ascii="Georgia" w:hAnsi="Georgia"/>
          <w:sz w:val="21"/>
          <w:szCs w:val="21"/>
        </w:rPr>
      </w:pPr>
      <w:r w:rsidRPr="00E778F5">
        <w:rPr>
          <w:rFonts w:ascii="Georgia" w:hAnsi="Georgia"/>
          <w:sz w:val="21"/>
          <w:szCs w:val="21"/>
        </w:rPr>
        <w:t>Tupac Amaru</w:t>
      </w:r>
    </w:p>
    <w:p w:rsidR="00905AFD" w:rsidRPr="00E778F5" w:rsidRDefault="00892415" w:rsidP="00DD6AE0">
      <w:pPr>
        <w:rPr>
          <w:rFonts w:ascii="Georgia" w:hAnsi="Georgia"/>
          <w:sz w:val="21"/>
          <w:szCs w:val="21"/>
        </w:rPr>
      </w:pPr>
      <w:r w:rsidRPr="00E778F5">
        <w:rPr>
          <w:rFonts w:ascii="Georgia" w:hAnsi="Georgia"/>
          <w:sz w:val="21"/>
          <w:szCs w:val="21"/>
        </w:rPr>
        <w:t>Peninsulars</w:t>
      </w:r>
      <w:r w:rsidR="00905AFD" w:rsidRPr="00E778F5">
        <w:rPr>
          <w:rFonts w:ascii="Georgia" w:hAnsi="Georgia"/>
          <w:sz w:val="21"/>
          <w:szCs w:val="21"/>
        </w:rPr>
        <w:t xml:space="preserve"> vs. Creoles</w:t>
      </w:r>
    </w:p>
    <w:p w:rsidR="00905AFD" w:rsidRPr="00E778F5" w:rsidRDefault="00905AFD" w:rsidP="00DD6AE0">
      <w:pPr>
        <w:rPr>
          <w:rFonts w:ascii="Georgia" w:hAnsi="Georgia"/>
          <w:sz w:val="21"/>
          <w:szCs w:val="21"/>
        </w:rPr>
      </w:pPr>
      <w:r w:rsidRPr="00E778F5">
        <w:rPr>
          <w:rFonts w:ascii="Georgia" w:hAnsi="Georgia"/>
          <w:sz w:val="21"/>
          <w:szCs w:val="21"/>
        </w:rPr>
        <w:t>Simon Bolivar</w:t>
      </w:r>
    </w:p>
    <w:p w:rsidR="00905AFD" w:rsidRPr="00E778F5" w:rsidRDefault="00905AFD" w:rsidP="00DD6AE0">
      <w:pPr>
        <w:rPr>
          <w:rFonts w:ascii="Georgia" w:hAnsi="Georgia"/>
          <w:sz w:val="21"/>
          <w:szCs w:val="21"/>
        </w:rPr>
      </w:pPr>
      <w:r w:rsidRPr="00E778F5">
        <w:rPr>
          <w:rFonts w:ascii="Georgia" w:hAnsi="Georgia"/>
          <w:sz w:val="21"/>
          <w:szCs w:val="21"/>
        </w:rPr>
        <w:t>Battle of Ayachuco</w:t>
      </w:r>
    </w:p>
    <w:p w:rsidR="006D5697" w:rsidRPr="003D0601" w:rsidRDefault="00905AFD" w:rsidP="00DD6AE0">
      <w:pPr>
        <w:rPr>
          <w:rFonts w:ascii="Georgia" w:hAnsi="Georgia"/>
          <w:sz w:val="18"/>
          <w:szCs w:val="22"/>
        </w:rPr>
      </w:pPr>
      <w:r w:rsidRPr="00E778F5">
        <w:rPr>
          <w:rFonts w:ascii="Georgia" w:hAnsi="Georgia"/>
          <w:sz w:val="21"/>
          <w:szCs w:val="21"/>
        </w:rPr>
        <w:t>Bolivarianism</w:t>
      </w:r>
    </w:p>
    <w:sectPr w:rsidR="006D5697" w:rsidRPr="003D0601" w:rsidSect="00DD6AE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26" w:rsidRDefault="002F4226">
      <w:r>
        <w:separator/>
      </w:r>
    </w:p>
  </w:endnote>
  <w:endnote w:type="continuationSeparator" w:id="0">
    <w:p w:rsidR="002F4226" w:rsidRDefault="002F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26" w:rsidRDefault="002F4226">
      <w:r>
        <w:separator/>
      </w:r>
    </w:p>
  </w:footnote>
  <w:footnote w:type="continuationSeparator" w:id="0">
    <w:p w:rsidR="002F4226" w:rsidRDefault="002F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42AB"/>
    <w:multiLevelType w:val="hybridMultilevel"/>
    <w:tmpl w:val="463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35FFE"/>
    <w:rsid w:val="00073C34"/>
    <w:rsid w:val="002276AF"/>
    <w:rsid w:val="00243278"/>
    <w:rsid w:val="002F4226"/>
    <w:rsid w:val="003D0601"/>
    <w:rsid w:val="004F0993"/>
    <w:rsid w:val="00515DA4"/>
    <w:rsid w:val="00543B61"/>
    <w:rsid w:val="005732F0"/>
    <w:rsid w:val="00576037"/>
    <w:rsid w:val="005D70A3"/>
    <w:rsid w:val="006504D6"/>
    <w:rsid w:val="006D5697"/>
    <w:rsid w:val="007778DB"/>
    <w:rsid w:val="007F4FA7"/>
    <w:rsid w:val="00845395"/>
    <w:rsid w:val="00892415"/>
    <w:rsid w:val="008F2EA4"/>
    <w:rsid w:val="00905AFD"/>
    <w:rsid w:val="00AB1335"/>
    <w:rsid w:val="00C200A1"/>
    <w:rsid w:val="00C34451"/>
    <w:rsid w:val="00D761B3"/>
    <w:rsid w:val="00DD6AE0"/>
    <w:rsid w:val="00E778F5"/>
    <w:rsid w:val="00F40C64"/>
    <w:rsid w:val="00FC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2E198"/>
  <w15:chartTrackingRefBased/>
  <w15:docId w15:val="{C21009AA-C59D-41ED-85C7-20208A12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rPr>
      <w:lang w:val="x-none" w:eastAsia="x-none"/>
    </w:r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rPr>
      <w:lang w:val="x-none" w:eastAsia="x-none"/>
    </w:rPr>
  </w:style>
  <w:style w:type="character" w:customStyle="1" w:styleId="FooterChar">
    <w:name w:val="Footer Char"/>
    <w:link w:val="Footer"/>
    <w:uiPriority w:val="99"/>
    <w:semiHidden/>
    <w:rsid w:val="00F74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 411</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3</cp:revision>
  <cp:lastPrinted>2010-02-02T22:44:00Z</cp:lastPrinted>
  <dcterms:created xsi:type="dcterms:W3CDTF">2018-12-04T22:27:00Z</dcterms:created>
  <dcterms:modified xsi:type="dcterms:W3CDTF">2018-12-04T22:31:00Z</dcterms:modified>
</cp:coreProperties>
</file>