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27" w:rsidRDefault="005C4D54">
      <w:pPr>
        <w:rPr>
          <w:rFonts w:ascii="Frank Ruhl Libre" w:eastAsia="Frank Ruhl Libre" w:hAnsi="Frank Ruhl Libre" w:cs="Frank Ruhl Libre"/>
          <w:sz w:val="28"/>
          <w:szCs w:val="28"/>
        </w:rPr>
      </w:pPr>
      <w:bookmarkStart w:id="0" w:name="_GoBack"/>
      <w:bookmarkEnd w:id="0"/>
      <w:r>
        <w:rPr>
          <w:rFonts w:ascii="Frank Ruhl Libre" w:eastAsia="Frank Ruhl Libre" w:hAnsi="Frank Ruhl Libre" w:cs="Frank Ruhl Libre"/>
          <w:sz w:val="28"/>
          <w:szCs w:val="28"/>
        </w:rPr>
        <w:t>HUNGARY HOMEWORK :)</w:t>
      </w:r>
    </w:p>
    <w:p w:rsidR="00B97427" w:rsidRDefault="00B97427">
      <w:pPr>
        <w:rPr>
          <w:rFonts w:ascii="Frank Ruhl Libre" w:eastAsia="Frank Ruhl Libre" w:hAnsi="Frank Ruhl Libre" w:cs="Frank Ruhl Libre"/>
          <w:sz w:val="28"/>
          <w:szCs w:val="28"/>
        </w:rPr>
      </w:pPr>
    </w:p>
    <w:p w:rsidR="00B97427" w:rsidRDefault="005C4D54">
      <w:pPr>
        <w:rPr>
          <w:rFonts w:ascii="Frank Ruhl Libre" w:eastAsia="Frank Ruhl Libre" w:hAnsi="Frank Ruhl Libre" w:cs="Frank Ruhl Libre"/>
          <w:sz w:val="28"/>
          <w:szCs w:val="28"/>
        </w:rPr>
      </w:pPr>
      <w:r>
        <w:rPr>
          <w:rFonts w:ascii="Frank Ruhl Libre" w:eastAsia="Frank Ruhl Libre" w:hAnsi="Frank Ruhl Libre" w:cs="Frank Ruhl Libre"/>
          <w:sz w:val="28"/>
          <w:szCs w:val="28"/>
        </w:rPr>
        <w:t xml:space="preserve">Please read both sources and highlight key points, mark questions you have so you can ask us later during our </w:t>
      </w:r>
      <w:proofErr w:type="gramStart"/>
      <w:r>
        <w:rPr>
          <w:rFonts w:ascii="Frank Ruhl Libre" w:eastAsia="Frank Ruhl Libre" w:hAnsi="Frank Ruhl Libre" w:cs="Frank Ruhl Libre"/>
          <w:sz w:val="28"/>
          <w:szCs w:val="28"/>
        </w:rPr>
        <w:t>presentation</w:t>
      </w:r>
      <w:proofErr w:type="gramEnd"/>
      <w:r>
        <w:rPr>
          <w:rFonts w:ascii="Frank Ruhl Libre" w:eastAsia="Frank Ruhl Libre" w:hAnsi="Frank Ruhl Libre" w:cs="Frank Ruhl Libre"/>
          <w:sz w:val="28"/>
          <w:szCs w:val="28"/>
        </w:rPr>
        <w:t xml:space="preserve"> as we will cover Hungary’s history more in depth. </w:t>
      </w:r>
    </w:p>
    <w:p w:rsidR="00B97427" w:rsidRDefault="00B97427"/>
    <w:p w:rsidR="00B97427" w:rsidRDefault="005C4D54">
      <w:pPr>
        <w:pStyle w:val="Heading2"/>
        <w:keepNext w:val="0"/>
        <w:keepLines w:val="0"/>
        <w:numPr>
          <w:ilvl w:val="0"/>
          <w:numId w:val="1"/>
        </w:numPr>
        <w:pBdr>
          <w:bottom w:val="none" w:sz="0" w:space="7" w:color="auto"/>
        </w:pBdr>
        <w:shd w:val="clear" w:color="auto" w:fill="FFFFFF"/>
        <w:spacing w:before="80" w:after="0"/>
        <w:rPr>
          <w:rFonts w:ascii="Georgia" w:eastAsia="Georgia" w:hAnsi="Georgia" w:cs="Georgia"/>
          <w:b/>
          <w:color w:val="00455A"/>
          <w:sz w:val="34"/>
          <w:szCs w:val="34"/>
        </w:rPr>
      </w:pPr>
      <w:bookmarkStart w:id="1" w:name="_y8pnyhyyvvvn" w:colFirst="0" w:colLast="0"/>
      <w:bookmarkEnd w:id="1"/>
      <w:r>
        <w:rPr>
          <w:rFonts w:ascii="Georgia" w:eastAsia="Georgia" w:hAnsi="Georgia" w:cs="Georgia"/>
          <w:b/>
          <w:color w:val="00455A"/>
          <w:sz w:val="34"/>
          <w:szCs w:val="34"/>
        </w:rPr>
        <w:t>Revolution in Hungary, 1956</w:t>
      </w:r>
    </w:p>
    <w:p w:rsidR="00B97427" w:rsidRDefault="005C4D54">
      <w:pPr>
        <w:pBdr>
          <w:bottom w:val="none" w:sz="0" w:space="7" w:color="auto"/>
        </w:pBdr>
        <w:shd w:val="clear" w:color="auto" w:fill="FFFFFF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Clip run time: 1 min 34 sec</w:t>
      </w:r>
    </w:p>
    <w:p w:rsidR="00B97427" w:rsidRDefault="005C4D54">
      <w:pPr>
        <w:pBdr>
          <w:bottom w:val="none" w:sz="0" w:space="7" w:color="auto"/>
        </w:pBdr>
        <w:shd w:val="clear" w:color="auto" w:fill="FFFFFF"/>
      </w:pPr>
      <w:r>
        <w:rPr>
          <w:rFonts w:ascii="Verdana" w:eastAsia="Verdana" w:hAnsi="Verdana" w:cs="Verdana"/>
          <w:sz w:val="18"/>
          <w:szCs w:val="18"/>
        </w:rPr>
        <w:t xml:space="preserve">This footage shows the scenes from Budapest in the wake of the anti-Soviet uprising of 23 October </w:t>
      </w:r>
      <w:r>
        <w:rPr>
          <w:rFonts w:ascii="Verdana" w:eastAsia="Verdana" w:hAnsi="Verdana" w:cs="Verdana"/>
          <w:b/>
          <w:sz w:val="18"/>
          <w:szCs w:val="18"/>
        </w:rPr>
        <w:t>1956</w:t>
      </w:r>
      <w:r>
        <w:rPr>
          <w:rFonts w:ascii="Verdana" w:eastAsia="Verdana" w:hAnsi="Verdana" w:cs="Verdana"/>
          <w:sz w:val="18"/>
          <w:szCs w:val="18"/>
        </w:rPr>
        <w:t xml:space="preserve">. The voiceover describes the 'heroic revolt' of Hungarian citizens struggling to join the 'free world'. Burnt-out buildings and vehicles </w:t>
      </w:r>
      <w:proofErr w:type="gramStart"/>
      <w:r>
        <w:rPr>
          <w:rFonts w:ascii="Verdana" w:eastAsia="Verdana" w:hAnsi="Verdana" w:cs="Verdana"/>
          <w:sz w:val="18"/>
          <w:szCs w:val="18"/>
        </w:rPr>
        <w:t>can be seen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in </w:t>
      </w:r>
      <w:r>
        <w:rPr>
          <w:rFonts w:ascii="Verdana" w:eastAsia="Verdana" w:hAnsi="Verdana" w:cs="Verdana"/>
          <w:b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ungary's</w:t>
      </w:r>
      <w:r>
        <w:rPr>
          <w:rFonts w:ascii="Verdana" w:eastAsia="Verdana" w:hAnsi="Verdana" w:cs="Verdana"/>
          <w:sz w:val="18"/>
          <w:szCs w:val="18"/>
        </w:rPr>
        <w:t xml:space="preserve"> capital in the immediate aftermath of the revolution. Protestors have destroyed the statue of Stalin, the symbolic figurehead of Communism, who had died three years earlier. Sympathetic Italians </w:t>
      </w:r>
      <w:proofErr w:type="gramStart"/>
      <w:r>
        <w:rPr>
          <w:rFonts w:ascii="Verdana" w:eastAsia="Verdana" w:hAnsi="Verdana" w:cs="Verdana"/>
          <w:sz w:val="18"/>
          <w:szCs w:val="18"/>
        </w:rPr>
        <w:t>can then be seen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protesting in Rome, hoping that oth</w:t>
      </w:r>
      <w:r>
        <w:rPr>
          <w:rFonts w:ascii="Verdana" w:eastAsia="Verdana" w:hAnsi="Verdana" w:cs="Verdana"/>
          <w:sz w:val="18"/>
          <w:szCs w:val="18"/>
        </w:rPr>
        <w:t xml:space="preserve">er countries in Eastern Europe would follow </w:t>
      </w:r>
      <w:r>
        <w:rPr>
          <w:rFonts w:ascii="Verdana" w:eastAsia="Verdana" w:hAnsi="Verdana" w:cs="Verdana"/>
          <w:b/>
          <w:sz w:val="18"/>
          <w:szCs w:val="18"/>
        </w:rPr>
        <w:t>Hungary's</w:t>
      </w:r>
      <w:r>
        <w:rPr>
          <w:rFonts w:ascii="Verdana" w:eastAsia="Verdana" w:hAnsi="Verdana" w:cs="Verdana"/>
          <w:sz w:val="18"/>
          <w:szCs w:val="18"/>
        </w:rPr>
        <w:t xml:space="preserve"> example and end Soviet control. This period of euphoria was short-lived. On 4 </w:t>
      </w:r>
      <w:proofErr w:type="gramStart"/>
      <w:r>
        <w:rPr>
          <w:rFonts w:ascii="Verdana" w:eastAsia="Verdana" w:hAnsi="Verdana" w:cs="Verdana"/>
          <w:sz w:val="18"/>
          <w:szCs w:val="18"/>
        </w:rPr>
        <w:t>November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the Soviets launched what they called a 'counter-revolution' to bring </w:t>
      </w:r>
      <w:r>
        <w:rPr>
          <w:rFonts w:ascii="Verdana" w:eastAsia="Verdana" w:hAnsi="Verdana" w:cs="Verdana"/>
          <w:b/>
          <w:sz w:val="18"/>
          <w:szCs w:val="18"/>
        </w:rPr>
        <w:t>Hungary</w:t>
      </w:r>
      <w:r>
        <w:rPr>
          <w:rFonts w:ascii="Verdana" w:eastAsia="Verdana" w:hAnsi="Verdana" w:cs="Verdana"/>
          <w:sz w:val="18"/>
          <w:szCs w:val="18"/>
        </w:rPr>
        <w:t xml:space="preserve"> back within the fold. </w:t>
      </w:r>
      <w:proofErr w:type="spellStart"/>
      <w:r>
        <w:rPr>
          <w:rFonts w:ascii="Verdana" w:eastAsia="Verdana" w:hAnsi="Verdana" w:cs="Verdana"/>
          <w:sz w:val="18"/>
          <w:szCs w:val="18"/>
        </w:rPr>
        <w:t>Imre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Nagy, who </w:t>
      </w:r>
      <w:r>
        <w:rPr>
          <w:rFonts w:ascii="Verdana" w:eastAsia="Verdana" w:hAnsi="Verdana" w:cs="Verdana"/>
          <w:sz w:val="18"/>
          <w:szCs w:val="18"/>
        </w:rPr>
        <w:t xml:space="preserve">had formed a coalition government and announced </w:t>
      </w:r>
      <w:r>
        <w:rPr>
          <w:rFonts w:ascii="Verdana" w:eastAsia="Verdana" w:hAnsi="Verdana" w:cs="Verdana"/>
          <w:b/>
          <w:sz w:val="18"/>
          <w:szCs w:val="18"/>
        </w:rPr>
        <w:t>Hungary's</w:t>
      </w:r>
      <w:r>
        <w:rPr>
          <w:rFonts w:ascii="Verdana" w:eastAsia="Verdana" w:hAnsi="Verdana" w:cs="Verdana"/>
          <w:sz w:val="18"/>
          <w:szCs w:val="18"/>
        </w:rPr>
        <w:t xml:space="preserve"> withdrawal from the Warsaw Pact, </w:t>
      </w:r>
      <w:proofErr w:type="gramStart"/>
      <w:r>
        <w:rPr>
          <w:rFonts w:ascii="Verdana" w:eastAsia="Verdana" w:hAnsi="Verdana" w:cs="Verdana"/>
          <w:sz w:val="18"/>
          <w:szCs w:val="18"/>
        </w:rPr>
        <w:t>was executed</w:t>
      </w:r>
      <w:proofErr w:type="gramEnd"/>
      <w:r>
        <w:rPr>
          <w:rFonts w:ascii="Verdana" w:eastAsia="Verdana" w:hAnsi="Verdana" w:cs="Verdana"/>
          <w:sz w:val="18"/>
          <w:szCs w:val="18"/>
        </w:rPr>
        <w:t>, and thousands of his supporters sent into exile.</w:t>
      </w:r>
    </w:p>
    <w:p w:rsidR="00B97427" w:rsidRDefault="00B97427"/>
    <w:p w:rsidR="00B97427" w:rsidRDefault="005C4D54">
      <w:r>
        <w:t>**Link to the video below: (</w:t>
      </w:r>
      <w:proofErr w:type="spellStart"/>
      <w:r>
        <w:t>username</w:t>
      </w:r>
      <w:proofErr w:type="gramStart"/>
      <w:r>
        <w:t>:spartans</w:t>
      </w:r>
      <w:proofErr w:type="spellEnd"/>
      <w:proofErr w:type="gramEnd"/>
      <w:r>
        <w:t xml:space="preserve">   </w:t>
      </w:r>
      <w:proofErr w:type="spellStart"/>
      <w:r>
        <w:t>password:spartans</w:t>
      </w:r>
      <w:proofErr w:type="spellEnd"/>
      <w:r>
        <w:t>)</w:t>
      </w:r>
    </w:p>
    <w:p w:rsidR="00B97427" w:rsidRDefault="005C4D54">
      <w:hyperlink r:id="rId5">
        <w:r>
          <w:rPr>
            <w:color w:val="1155CC"/>
            <w:u w:val="single"/>
          </w:rPr>
          <w:t>http://gateway.proquest.com/openurl?url_ver=Z39.88-2004&amp;res_dat=xri:ho-us&amp;rft_dat=xri:ho:sup_multimedia:vid1282:mpi</w:t>
        </w:r>
      </w:hyperlink>
    </w:p>
    <w:p w:rsidR="00B97427" w:rsidRDefault="00B97427"/>
    <w:p w:rsidR="00B97427" w:rsidRDefault="005C4D54">
      <w:pPr>
        <w:rPr>
          <w:rFonts w:ascii="Verdana" w:eastAsia="Verdana" w:hAnsi="Verdana" w:cs="Verdana"/>
          <w:sz w:val="18"/>
          <w:szCs w:val="18"/>
          <w:shd w:val="clear" w:color="auto" w:fill="D5F1F5"/>
        </w:rPr>
      </w:pPr>
      <w:r>
        <w:rPr>
          <w:rFonts w:ascii="Verdana" w:eastAsia="Verdana" w:hAnsi="Verdana" w:cs="Verdana"/>
          <w:sz w:val="18"/>
          <w:szCs w:val="18"/>
          <w:shd w:val="clear" w:color="auto" w:fill="D5F1F5"/>
        </w:rPr>
        <w:t xml:space="preserve">, directed by </w:t>
      </w:r>
      <w:proofErr w:type="gramStart"/>
      <w:r>
        <w:rPr>
          <w:rFonts w:ascii="Verdana" w:eastAsia="Verdana" w:hAnsi="Verdana" w:cs="Verdana"/>
          <w:sz w:val="18"/>
          <w:szCs w:val="18"/>
          <w:shd w:val="clear" w:color="auto" w:fill="D5F1F5"/>
        </w:rPr>
        <w:t>Anonymous .</w:t>
      </w:r>
      <w:proofErr w:type="gramEnd"/>
      <w:r>
        <w:rPr>
          <w:rFonts w:ascii="Verdana" w:eastAsia="Verdana" w:hAnsi="Verdana" w:cs="Verdana"/>
          <w:sz w:val="18"/>
          <w:szCs w:val="18"/>
          <w:shd w:val="clear" w:color="auto" w:fill="D5F1F5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History Study Center</w:t>
      </w:r>
      <w:r>
        <w:rPr>
          <w:rFonts w:ascii="Verdana" w:eastAsia="Verdana" w:hAnsi="Verdana" w:cs="Verdana"/>
          <w:sz w:val="18"/>
          <w:szCs w:val="18"/>
          <w:shd w:val="clear" w:color="auto" w:fill="D5F1F5"/>
        </w:rPr>
        <w:t>, http://gateway.proquest.com/openurl?url_ver=Z39.88-2004&amp;res_dat=xri:ho-us&amp;rft_dat=xri:ho:sup_multimedia:vid1282:mpi. "Revolution in Hungary, 1956."</w:t>
      </w:r>
      <w:proofErr w:type="gramStart"/>
      <w:r>
        <w:rPr>
          <w:rFonts w:ascii="Verdana" w:eastAsia="Verdana" w:hAnsi="Verdana" w:cs="Verdana"/>
          <w:sz w:val="18"/>
          <w:szCs w:val="18"/>
          <w:shd w:val="clear" w:color="auto" w:fill="D5F1F5"/>
        </w:rPr>
        <w:t>, .</w:t>
      </w:r>
      <w:proofErr w:type="gramEnd"/>
      <w:r>
        <w:rPr>
          <w:rFonts w:ascii="Verdana" w:eastAsia="Verdana" w:hAnsi="Verdana" w:cs="Verdana"/>
          <w:sz w:val="18"/>
          <w:szCs w:val="18"/>
          <w:shd w:val="clear" w:color="auto" w:fill="D5F1F5"/>
        </w:rPr>
        <w:t xml:space="preserve"> </w:t>
      </w:r>
    </w:p>
    <w:p w:rsidR="00B97427" w:rsidRDefault="00B97427"/>
    <w:p w:rsidR="00B97427" w:rsidRDefault="00B97427"/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5C4D54">
      <w:pPr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2. Page from "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t>The Collapse of Communism in Eastern European Countries: Poland, Czechoslovakia, Hungary, Romania and Bulgaria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." Day, Alan J. and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Verena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Hoffman, eds</w:t>
      </w:r>
      <w:proofErr w:type="gramStart"/>
      <w:r>
        <w:rPr>
          <w:rFonts w:ascii="Verdana" w:eastAsia="Verdana" w:hAnsi="Verdana" w:cs="Verdana"/>
          <w:sz w:val="18"/>
          <w:szCs w:val="18"/>
          <w:highlight w:val="white"/>
        </w:rPr>
        <w:t>.,</w:t>
      </w:r>
      <w:proofErr w:type="gram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</w:p>
    <w:p w:rsidR="00B97427" w:rsidRDefault="005C4D54">
      <w:pPr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sz w:val="18"/>
          <w:szCs w:val="18"/>
          <w:highlight w:val="white"/>
        </w:rPr>
        <w:t>The Annual Register for 1989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110-29.</w:t>
      </w:r>
    </w:p>
    <w:p w:rsidR="00B97427" w:rsidRDefault="00B97427">
      <w:pPr>
        <w:rPr>
          <w:rFonts w:ascii="Verdana" w:eastAsia="Verdana" w:hAnsi="Verdana" w:cs="Verdana"/>
          <w:sz w:val="18"/>
          <w:szCs w:val="18"/>
          <w:highlight w:val="white"/>
        </w:rPr>
      </w:pPr>
    </w:p>
    <w:p w:rsidR="00B97427" w:rsidRDefault="005C4D54">
      <w:r>
        <w:rPr>
          <w:noProof/>
          <w:lang w:val="en-US"/>
        </w:rPr>
        <w:lastRenderedPageBreak/>
        <w:drawing>
          <wp:inline distT="114300" distB="114300" distL="114300" distR="114300">
            <wp:extent cx="4486275" cy="6715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7666" t="5202" r="13833" b="1329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71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7427" w:rsidRDefault="005C4D54">
      <w:proofErr w:type="spellStart"/>
      <w:r>
        <w:rPr>
          <w:rFonts w:ascii="Verdana" w:eastAsia="Verdana" w:hAnsi="Verdana" w:cs="Verdana"/>
          <w:sz w:val="18"/>
          <w:szCs w:val="18"/>
          <w:shd w:val="clear" w:color="auto" w:fill="D5F1F5"/>
        </w:rPr>
        <w:lastRenderedPageBreak/>
        <w:t>Day</w:t>
      </w:r>
      <w:proofErr w:type="gramStart"/>
      <w:r>
        <w:rPr>
          <w:rFonts w:ascii="Verdana" w:eastAsia="Verdana" w:hAnsi="Verdana" w:cs="Verdana"/>
          <w:sz w:val="18"/>
          <w:szCs w:val="18"/>
          <w:shd w:val="clear" w:color="auto" w:fill="D5F1F5"/>
        </w:rPr>
        <w:t>,Alan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  <w:shd w:val="clear" w:color="auto" w:fill="D5F1F5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shd w:val="clear" w:color="auto" w:fill="D5F1F5"/>
        </w:rPr>
        <w:t>J.and</w:t>
      </w:r>
      <w:proofErr w:type="spellEnd"/>
      <w:r>
        <w:rPr>
          <w:rFonts w:ascii="Verdana" w:eastAsia="Verdana" w:hAnsi="Verdana" w:cs="Verdana"/>
          <w:sz w:val="18"/>
          <w:szCs w:val="18"/>
          <w:shd w:val="clear" w:color="auto" w:fill="D5F1F5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shd w:val="clear" w:color="auto" w:fill="D5F1F5"/>
        </w:rPr>
        <w:t>Verena</w:t>
      </w:r>
      <w:proofErr w:type="spellEnd"/>
      <w:r>
        <w:rPr>
          <w:rFonts w:ascii="Verdana" w:eastAsia="Verdana" w:hAnsi="Verdana" w:cs="Verdana"/>
          <w:sz w:val="18"/>
          <w:szCs w:val="18"/>
          <w:shd w:val="clear" w:color="auto" w:fill="D5F1F5"/>
        </w:rPr>
        <w:t xml:space="preserve"> Hoffman, eds. "The Collapse of Communism </w:t>
      </w:r>
      <w:r>
        <w:rPr>
          <w:rFonts w:ascii="Verdana" w:eastAsia="Verdana" w:hAnsi="Verdana" w:cs="Verdana"/>
          <w:sz w:val="18"/>
          <w:szCs w:val="18"/>
          <w:shd w:val="clear" w:color="auto" w:fill="D5F1F5"/>
        </w:rPr>
        <w:t xml:space="preserve">in Eastern European Countries: Poland, Czechoslovakia, Hungary, Romania and Bulgaria.", 1990. </w:t>
      </w:r>
      <w:r>
        <w:rPr>
          <w:rFonts w:ascii="Verdana" w:eastAsia="Verdana" w:hAnsi="Verdana" w:cs="Verdana"/>
          <w:i/>
          <w:sz w:val="18"/>
          <w:szCs w:val="18"/>
          <w:highlight w:val="white"/>
        </w:rPr>
        <w:t>History Study Center</w:t>
      </w:r>
      <w:r>
        <w:rPr>
          <w:rFonts w:ascii="Verdana" w:eastAsia="Verdana" w:hAnsi="Verdana" w:cs="Verdana"/>
          <w:sz w:val="18"/>
          <w:szCs w:val="18"/>
          <w:shd w:val="clear" w:color="auto" w:fill="D5F1F5"/>
        </w:rPr>
        <w:t xml:space="preserve">, http://gateway.proquest.com/openurl?url_ver=Z39.88-2004&amp;res_dat=xri:ho-us&amp;rft_dat=xri:ho:sup_image:9944:ann. </w:t>
      </w:r>
    </w:p>
    <w:p w:rsidR="00B97427" w:rsidRDefault="00B97427"/>
    <w:sectPr w:rsidR="00B974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 Ruhl Libr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A2EF8"/>
    <w:multiLevelType w:val="multilevel"/>
    <w:tmpl w:val="2EE2D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7"/>
    <w:rsid w:val="005C4D54"/>
    <w:rsid w:val="00B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88DBF-FC7A-4DFF-866F-EFA87327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ateway.proquest.com/openurl?url_ver=Z39.88-2004&amp;res_dat=xri:ho-us&amp;rft_dat=xri:ho:sup_multimedia:vid1282: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Maners, Allison SHS Staff</dc:creator>
  <cp:lastModifiedBy>Maners, Allison SHS Staff</cp:lastModifiedBy>
  <cp:revision>2</cp:revision>
  <dcterms:created xsi:type="dcterms:W3CDTF">2019-06-04T16:22:00Z</dcterms:created>
  <dcterms:modified xsi:type="dcterms:W3CDTF">2019-06-04T16:22:00Z</dcterms:modified>
</cp:coreProperties>
</file>