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29" w:rsidRPr="00954FD7" w:rsidRDefault="00612F29" w:rsidP="00612F29">
      <w:pPr>
        <w:ind w:left="-720"/>
      </w:pPr>
      <w:bookmarkStart w:id="0" w:name="text"/>
      <w:bookmarkStart w:id="1" w:name="_GoBack"/>
      <w:bookmarkEnd w:id="1"/>
      <w:r w:rsidRPr="00954FD7">
        <w:t>Text of the Ten Commandments:</w:t>
      </w:r>
      <w:bookmarkEnd w:id="0"/>
    </w:p>
    <w:p w:rsidR="00612F29" w:rsidRPr="00954FD7" w:rsidRDefault="00612F29" w:rsidP="00612F29">
      <w:pPr>
        <w:ind w:left="-720"/>
      </w:pPr>
      <w:r w:rsidRPr="00954FD7">
        <w:t xml:space="preserve">There are three versions of the </w:t>
      </w:r>
      <w:r w:rsidRPr="00954FD7">
        <w:rPr>
          <w:i/>
          <w:iCs/>
        </w:rPr>
        <w:t>Ten Commandment</w:t>
      </w:r>
      <w:r w:rsidRPr="00954FD7">
        <w:t xml:space="preserve">s in the Hebrew Scriptures (Old Testament). They are at Exodus 20:2-17, Exodus 34:12-26, and Deuteronomy 5:6-21. Exodus 20 is the most commonly used </w:t>
      </w:r>
      <w:r>
        <w:t>excerpt</w:t>
      </w:r>
      <w:r w:rsidRPr="00954FD7">
        <w:t xml:space="preserve">. In the </w:t>
      </w:r>
      <w:r w:rsidRPr="00954FD7">
        <w:rPr>
          <w:i/>
          <w:iCs/>
        </w:rPr>
        <w:t>King James' Version</w:t>
      </w:r>
      <w:r w:rsidRPr="00954FD7">
        <w:t xml:space="preserve">, </w:t>
      </w:r>
      <w:r>
        <w:t>the first text of the second set of commandments</w:t>
      </w:r>
      <w:r w:rsidRPr="00954FD7">
        <w:t xml:space="preserve"> read: </w:t>
      </w:r>
    </w:p>
    <w:p w:rsidR="00612F29" w:rsidRDefault="00612F29" w:rsidP="00612F29">
      <w:pPr>
        <w:ind w:left="-720"/>
      </w:pPr>
      <w:r w:rsidRPr="00954FD7">
        <w:t>Exodus 20:</w:t>
      </w:r>
    </w:p>
    <w:p w:rsidR="00612F29" w:rsidRDefault="00612F29" w:rsidP="00612F29">
      <w:pPr>
        <w:ind w:left="-720"/>
        <w:jc w:val="center"/>
        <w:rPr>
          <w:caps/>
          <w:color w:val="333333"/>
        </w:rPr>
      </w:pPr>
      <w:r>
        <w:rPr>
          <w:caps/>
          <w:color w:val="333333"/>
        </w:rPr>
        <w:t>THE SECOND BOOK OF MOSES CALLED</w:t>
      </w:r>
      <w:r>
        <w:rPr>
          <w:caps/>
          <w:color w:val="333333"/>
        </w:rPr>
        <w:br/>
      </w:r>
      <w:r>
        <w:rPr>
          <w:rStyle w:val="large1"/>
          <w:caps/>
          <w:color w:val="333333"/>
        </w:rPr>
        <w:t>EXODUS</w:t>
      </w:r>
      <w:r>
        <w:rPr>
          <w:caps/>
          <w:color w:val="333333"/>
        </w:rPr>
        <w:t xml:space="preserve"> </w:t>
      </w:r>
    </w:p>
    <w:p w:rsidR="00612F29" w:rsidRDefault="00612F29" w:rsidP="00612F29">
      <w:pPr>
        <w:ind w:left="-720"/>
        <w:jc w:val="center"/>
        <w:rPr>
          <w:color w:val="333333"/>
        </w:rPr>
      </w:pPr>
      <w:r>
        <w:rPr>
          <w:color w:val="333333"/>
        </w:rPr>
        <w:t xml:space="preserve">CHAPTER 20 </w:t>
      </w:r>
    </w:p>
    <w:p w:rsidR="00612F29" w:rsidRDefault="00612F29" w:rsidP="00612F29">
      <w:pPr>
        <w:ind w:left="-720"/>
        <w:rPr>
          <w:i/>
          <w:iCs/>
          <w:color w:val="333333"/>
        </w:rPr>
      </w:pPr>
      <w:r>
        <w:rPr>
          <w:i/>
          <w:iCs/>
          <w:color w:val="333333"/>
        </w:rPr>
        <w:t xml:space="preserve">The Lord reveals the Ten Commandments—Israel is to bear witness that the Lord has spoken from heaven—They are forbidden to make gods of silver and gold—They are to make altars of unhewn stones, and to sacrifice to the Lord thereon. </w:t>
      </w:r>
    </w:p>
    <w:p w:rsidR="00FE756D" w:rsidRDefault="00FE756D" w:rsidP="00612F29">
      <w:pPr>
        <w:ind w:left="-720"/>
        <w:rPr>
          <w:i/>
          <w:iCs/>
          <w:color w:val="333333"/>
        </w:rPr>
      </w:pPr>
    </w:p>
    <w:p w:rsidR="00612F29" w:rsidRDefault="00612F29" w:rsidP="00612F29">
      <w:pPr>
        <w:ind w:left="-720"/>
        <w:rPr>
          <w:color w:val="333333"/>
        </w:rPr>
      </w:pPr>
      <w:bookmarkStart w:id="2" w:name="1"/>
      <w:bookmarkEnd w:id="2"/>
      <w:r>
        <w:rPr>
          <w:color w:val="333333"/>
        </w:rPr>
        <w:t xml:space="preserve">  1 </w:t>
      </w:r>
      <w:r>
        <w:rPr>
          <w:rStyle w:val="smallcaps1"/>
          <w:color w:val="333333"/>
        </w:rPr>
        <w:t>And</w:t>
      </w:r>
      <w:r>
        <w:rPr>
          <w:color w:val="333333"/>
        </w:rPr>
        <w:t xml:space="preserve"> God </w:t>
      </w:r>
      <w:proofErr w:type="spellStart"/>
      <w:r>
        <w:rPr>
          <w:color w:val="333333"/>
          <w:vertAlign w:val="superscript"/>
        </w:rPr>
        <w:t>a</w:t>
      </w:r>
      <w:hyperlink r:id="rId4" w:tooltip="TG Commandments of God; TG Law of Moses." w:history="1">
        <w:r>
          <w:rPr>
            <w:rStyle w:val="Hyperlink"/>
          </w:rPr>
          <w:t>spake</w:t>
        </w:r>
        <w:proofErr w:type="spellEnd"/>
      </w:hyperlink>
      <w:r>
        <w:rPr>
          <w:color w:val="333333"/>
        </w:rPr>
        <w:t xml:space="preserve"> all these </w:t>
      </w:r>
      <w:proofErr w:type="spellStart"/>
      <w:r>
        <w:rPr>
          <w:color w:val="333333"/>
          <w:vertAlign w:val="superscript"/>
        </w:rPr>
        <w:t>b</w:t>
      </w:r>
      <w:hyperlink r:id="rId5" w:tooltip="Deut. 5: 2 (2-22); Mosiah 13: 11 (11-14)." w:history="1">
        <w:r>
          <w:rPr>
            <w:rStyle w:val="Hyperlink"/>
          </w:rPr>
          <w:t>words</w:t>
        </w:r>
        <w:proofErr w:type="spellEnd"/>
      </w:hyperlink>
      <w:r>
        <w:rPr>
          <w:color w:val="333333"/>
        </w:rPr>
        <w:t xml:space="preserve">, saying, </w:t>
      </w:r>
    </w:p>
    <w:p w:rsidR="00612F29" w:rsidRDefault="00612F29" w:rsidP="00612F29">
      <w:pPr>
        <w:ind w:left="-720"/>
        <w:rPr>
          <w:color w:val="333333"/>
        </w:rPr>
      </w:pPr>
      <w:bookmarkStart w:id="3" w:name="2"/>
      <w:bookmarkEnd w:id="3"/>
      <w:r>
        <w:rPr>
          <w:color w:val="333333"/>
        </w:rPr>
        <w:t xml:space="preserve">  2 </w:t>
      </w:r>
      <w:proofErr w:type="spellStart"/>
      <w:r>
        <w:rPr>
          <w:color w:val="333333"/>
          <w:vertAlign w:val="superscript"/>
        </w:rPr>
        <w:t>a</w:t>
      </w:r>
      <w:hyperlink r:id="rId6" w:tooltip="Deut. 5: 6 (6-21); Mosiah 13: 12 (12-24)." w:history="1">
        <w:r>
          <w:rPr>
            <w:rStyle w:val="Hyperlink"/>
          </w:rPr>
          <w:t>I</w:t>
        </w:r>
        <w:proofErr w:type="spellEnd"/>
      </w:hyperlink>
      <w:r>
        <w:rPr>
          <w:color w:val="333333"/>
        </w:rPr>
        <w:t xml:space="preserve"> </w:t>
      </w:r>
      <w:r>
        <w:rPr>
          <w:i/>
          <w:iCs/>
          <w:color w:val="333333"/>
        </w:rPr>
        <w:t>am</w:t>
      </w:r>
      <w:r>
        <w:rPr>
          <w:color w:val="333333"/>
        </w:rPr>
        <w:t xml:space="preserve"> the </w:t>
      </w:r>
      <w:proofErr w:type="spellStart"/>
      <w:r>
        <w:rPr>
          <w:color w:val="333333"/>
          <w:vertAlign w:val="superscript"/>
        </w:rPr>
        <w:t>b</w:t>
      </w:r>
      <w:hyperlink r:id="rId7" w:tooltip="Ezek. 20: 5." w:history="1">
        <w:r>
          <w:rPr>
            <w:rStyle w:val="smallcaps1"/>
            <w:color w:val="40639D"/>
            <w:u w:val="single"/>
          </w:rPr>
          <w:t>Lord</w:t>
        </w:r>
        <w:proofErr w:type="spellEnd"/>
      </w:hyperlink>
      <w:r>
        <w:rPr>
          <w:color w:val="333333"/>
        </w:rPr>
        <w:t xml:space="preserve"> thy </w:t>
      </w:r>
      <w:proofErr w:type="spellStart"/>
      <w:r>
        <w:rPr>
          <w:color w:val="333333"/>
          <w:vertAlign w:val="superscript"/>
        </w:rPr>
        <w:t>c</w:t>
      </w:r>
      <w:hyperlink r:id="rId8" w:tooltip="Ps. 50: 7." w:history="1">
        <w:r>
          <w:rPr>
            <w:rStyle w:val="Hyperlink"/>
          </w:rPr>
          <w:t>God</w:t>
        </w:r>
        <w:proofErr w:type="spellEnd"/>
      </w:hyperlink>
      <w:r>
        <w:rPr>
          <w:color w:val="333333"/>
        </w:rPr>
        <w:t xml:space="preserve">, which have brought thee out of the land of </w:t>
      </w:r>
      <w:proofErr w:type="spellStart"/>
      <w:r>
        <w:rPr>
          <w:color w:val="333333"/>
          <w:vertAlign w:val="superscript"/>
        </w:rPr>
        <w:t>d</w:t>
      </w:r>
      <w:hyperlink r:id="rId9" w:tooltip="Ps. 80: 8; 1 Ne. 17: 23 (23-25); Moses 1: 26." w:history="1">
        <w:r>
          <w:rPr>
            <w:rStyle w:val="Hyperlink"/>
          </w:rPr>
          <w:t>Egypt</w:t>
        </w:r>
        <w:proofErr w:type="spellEnd"/>
      </w:hyperlink>
      <w:r>
        <w:rPr>
          <w:color w:val="333333"/>
        </w:rPr>
        <w:t xml:space="preserve">, out of the house of </w:t>
      </w:r>
      <w:proofErr w:type="spellStart"/>
      <w:r>
        <w:rPr>
          <w:color w:val="333333"/>
          <w:vertAlign w:val="superscript"/>
        </w:rPr>
        <w:t>e</w:t>
      </w:r>
      <w:hyperlink r:id="rId10" w:tooltip="TG Liberty; TG Israel, Bondage of, in Egypt." w:history="1">
        <w:r>
          <w:rPr>
            <w:rStyle w:val="Hyperlink"/>
          </w:rPr>
          <w:t>bondage</w:t>
        </w:r>
        <w:proofErr w:type="spellEnd"/>
      </w:hyperlink>
      <w:r>
        <w:rPr>
          <w:color w:val="333333"/>
        </w:rPr>
        <w:t xml:space="preserve">. </w:t>
      </w:r>
    </w:p>
    <w:p w:rsidR="00612F29" w:rsidRDefault="00612F29" w:rsidP="00612F29">
      <w:pPr>
        <w:ind w:left="-720"/>
        <w:rPr>
          <w:color w:val="333333"/>
        </w:rPr>
      </w:pPr>
      <w:bookmarkStart w:id="4" w:name="3"/>
      <w:bookmarkEnd w:id="4"/>
      <w:r>
        <w:rPr>
          <w:color w:val="333333"/>
        </w:rPr>
        <w:t xml:space="preserve">  3 Thou shalt have </w:t>
      </w:r>
      <w:proofErr w:type="spellStart"/>
      <w:r>
        <w:rPr>
          <w:color w:val="333333"/>
          <w:vertAlign w:val="superscript"/>
        </w:rPr>
        <w:t>a</w:t>
      </w:r>
      <w:hyperlink r:id="rId11" w:tooltip="Ex. 34: 14; Deut. 6: 14." w:history="1">
        <w:r>
          <w:rPr>
            <w:rStyle w:val="Hyperlink"/>
          </w:rPr>
          <w:t>no</w:t>
        </w:r>
        <w:proofErr w:type="spellEnd"/>
      </w:hyperlink>
      <w:r>
        <w:rPr>
          <w:color w:val="333333"/>
        </w:rPr>
        <w:t xml:space="preserve"> other </w:t>
      </w:r>
      <w:proofErr w:type="spellStart"/>
      <w:r>
        <w:rPr>
          <w:color w:val="333333"/>
          <w:vertAlign w:val="superscript"/>
        </w:rPr>
        <w:t>b</w:t>
      </w:r>
      <w:hyperlink r:id="rId12" w:tooltip="TG Idolatry; TG Worship." w:history="1">
        <w:r>
          <w:rPr>
            <w:rStyle w:val="Hyperlink"/>
          </w:rPr>
          <w:t>gods</w:t>
        </w:r>
        <w:proofErr w:type="spellEnd"/>
      </w:hyperlink>
      <w:r>
        <w:rPr>
          <w:color w:val="333333"/>
        </w:rPr>
        <w:t xml:space="preserve"> before me. </w:t>
      </w:r>
    </w:p>
    <w:p w:rsidR="00612F29" w:rsidRDefault="00612F29" w:rsidP="00612F29">
      <w:pPr>
        <w:ind w:left="-720"/>
        <w:rPr>
          <w:color w:val="333333"/>
        </w:rPr>
      </w:pPr>
      <w:bookmarkStart w:id="5" w:name="4"/>
      <w:bookmarkEnd w:id="5"/>
      <w:r>
        <w:rPr>
          <w:color w:val="333333"/>
        </w:rPr>
        <w:t xml:space="preserve">  4 Thou shalt </w:t>
      </w:r>
      <w:proofErr w:type="spellStart"/>
      <w:r>
        <w:rPr>
          <w:color w:val="333333"/>
          <w:vertAlign w:val="superscript"/>
        </w:rPr>
        <w:t>a</w:t>
      </w:r>
      <w:hyperlink r:id="rId13" w:tooltip="2 Kgs. 17: 12." w:history="1">
        <w:r>
          <w:rPr>
            <w:rStyle w:val="Hyperlink"/>
          </w:rPr>
          <w:t>not</w:t>
        </w:r>
        <w:proofErr w:type="spellEnd"/>
      </w:hyperlink>
      <w:r>
        <w:rPr>
          <w:color w:val="333333"/>
        </w:rPr>
        <w:t xml:space="preserve"> make unto thee any </w:t>
      </w:r>
      <w:proofErr w:type="spellStart"/>
      <w:r>
        <w:rPr>
          <w:color w:val="333333"/>
          <w:vertAlign w:val="superscript"/>
        </w:rPr>
        <w:t>b</w:t>
      </w:r>
      <w:hyperlink r:id="rId14" w:tooltip="Ex. 32: 8; Lev. 26: 1; Mosiah 13: 12; 3 Ne. 21: 17; D&amp;C 1: 16 (15-16)." w:history="1">
        <w:r>
          <w:rPr>
            <w:rStyle w:val="Hyperlink"/>
          </w:rPr>
          <w:t>graven</w:t>
        </w:r>
        <w:proofErr w:type="spellEnd"/>
      </w:hyperlink>
      <w:r>
        <w:rPr>
          <w:color w:val="333333"/>
        </w:rPr>
        <w:t xml:space="preserve"> </w:t>
      </w:r>
      <w:proofErr w:type="spellStart"/>
      <w:r>
        <w:rPr>
          <w:color w:val="333333"/>
          <w:vertAlign w:val="superscript"/>
        </w:rPr>
        <w:t>c</w:t>
      </w:r>
      <w:hyperlink r:id="rId15" w:tooltip="Judg. 17: 3; Ps. 97: 7; Ps. 115: 4 (3-8); 3 Ne. 21: 17." w:history="1">
        <w:r>
          <w:rPr>
            <w:rStyle w:val="Hyperlink"/>
          </w:rPr>
          <w:t>image</w:t>
        </w:r>
        <w:proofErr w:type="spellEnd"/>
      </w:hyperlink>
      <w:r>
        <w:rPr>
          <w:color w:val="333333"/>
        </w:rPr>
        <w:t xml:space="preserve">, or any likeness </w:t>
      </w:r>
      <w:r>
        <w:rPr>
          <w:i/>
          <w:iCs/>
          <w:color w:val="333333"/>
        </w:rPr>
        <w:t>of any</w:t>
      </w:r>
      <w:r>
        <w:rPr>
          <w:color w:val="333333"/>
        </w:rPr>
        <w:t xml:space="preserve"> </w:t>
      </w:r>
      <w:r>
        <w:rPr>
          <w:i/>
          <w:iCs/>
          <w:color w:val="333333"/>
        </w:rPr>
        <w:t>thing</w:t>
      </w:r>
      <w:r>
        <w:rPr>
          <w:color w:val="333333"/>
        </w:rPr>
        <w:t xml:space="preserve"> that </w:t>
      </w:r>
      <w:r>
        <w:rPr>
          <w:i/>
          <w:iCs/>
          <w:color w:val="333333"/>
        </w:rPr>
        <w:t>is</w:t>
      </w:r>
      <w:r>
        <w:rPr>
          <w:color w:val="333333"/>
        </w:rPr>
        <w:t xml:space="preserve"> in heaven above, or that </w:t>
      </w:r>
      <w:r>
        <w:rPr>
          <w:i/>
          <w:iCs/>
          <w:color w:val="333333"/>
        </w:rPr>
        <w:t>is</w:t>
      </w:r>
      <w:r>
        <w:rPr>
          <w:color w:val="333333"/>
        </w:rPr>
        <w:t xml:space="preserve"> in the earth beneath, or that </w:t>
      </w:r>
      <w:r>
        <w:rPr>
          <w:i/>
          <w:iCs/>
          <w:color w:val="333333"/>
        </w:rPr>
        <w:t>is</w:t>
      </w:r>
      <w:r>
        <w:rPr>
          <w:color w:val="333333"/>
        </w:rPr>
        <w:t xml:space="preserve"> in the water under the earth: </w:t>
      </w:r>
    </w:p>
    <w:p w:rsidR="00612F29" w:rsidRDefault="00612F29" w:rsidP="00612F29">
      <w:pPr>
        <w:ind w:left="-720"/>
        <w:rPr>
          <w:color w:val="333333"/>
        </w:rPr>
      </w:pPr>
      <w:bookmarkStart w:id="6" w:name="5"/>
      <w:bookmarkEnd w:id="6"/>
      <w:r>
        <w:rPr>
          <w:color w:val="333333"/>
        </w:rPr>
        <w:t xml:space="preserve">  5 Thou shalt not </w:t>
      </w:r>
      <w:proofErr w:type="spellStart"/>
      <w:r>
        <w:rPr>
          <w:color w:val="333333"/>
          <w:vertAlign w:val="superscript"/>
        </w:rPr>
        <w:t>a</w:t>
      </w:r>
      <w:hyperlink r:id="rId16" w:tooltip="Ex. 23: 24; Mosiah 13: 13; Alma 31: 1." w:history="1">
        <w:r>
          <w:rPr>
            <w:rStyle w:val="Hyperlink"/>
          </w:rPr>
          <w:t>bow</w:t>
        </w:r>
        <w:proofErr w:type="spellEnd"/>
      </w:hyperlink>
      <w:r>
        <w:rPr>
          <w:color w:val="333333"/>
        </w:rPr>
        <w:t xml:space="preserve"> down thyself to them, nor serve them: for I the </w:t>
      </w:r>
      <w:r>
        <w:rPr>
          <w:rStyle w:val="smallcaps1"/>
          <w:color w:val="333333"/>
        </w:rPr>
        <w:t>Lord</w:t>
      </w:r>
      <w:r>
        <w:rPr>
          <w:color w:val="333333"/>
        </w:rPr>
        <w:t xml:space="preserve"> thy God </w:t>
      </w:r>
      <w:r>
        <w:rPr>
          <w:i/>
          <w:iCs/>
          <w:color w:val="333333"/>
        </w:rPr>
        <w:t>am</w:t>
      </w:r>
      <w:r>
        <w:rPr>
          <w:color w:val="333333"/>
        </w:rPr>
        <w:t xml:space="preserve"> a </w:t>
      </w:r>
      <w:proofErr w:type="spellStart"/>
      <w:r>
        <w:rPr>
          <w:color w:val="333333"/>
          <w:vertAlign w:val="superscript"/>
        </w:rPr>
        <w:t>b</w:t>
      </w:r>
      <w:hyperlink r:id="rId17" w:tooltip="HEB qannah, ‘possessing sensitive and deep feelings.’; Ex. 34: 14; Num. 25: 11; Deut. 4: 24; Deut. 6: 15; Josh. 24: 19; Mosiah 11: 22." w:history="1">
        <w:r>
          <w:rPr>
            <w:rStyle w:val="Hyperlink"/>
          </w:rPr>
          <w:t>jealous</w:t>
        </w:r>
        <w:proofErr w:type="spellEnd"/>
      </w:hyperlink>
      <w:r>
        <w:rPr>
          <w:color w:val="333333"/>
        </w:rPr>
        <w:t xml:space="preserve"> God, </w:t>
      </w:r>
      <w:proofErr w:type="spellStart"/>
      <w:r>
        <w:rPr>
          <w:color w:val="333333"/>
          <w:vertAlign w:val="superscript"/>
        </w:rPr>
        <w:t>c</w:t>
      </w:r>
      <w:hyperlink r:id="rId18" w:tooltip="TG Justice." w:history="1">
        <w:r>
          <w:rPr>
            <w:rStyle w:val="Hyperlink"/>
          </w:rPr>
          <w:t>visiting</w:t>
        </w:r>
        <w:proofErr w:type="spellEnd"/>
      </w:hyperlink>
      <w:r>
        <w:rPr>
          <w:color w:val="333333"/>
        </w:rPr>
        <w:t xml:space="preserve"> the </w:t>
      </w:r>
      <w:proofErr w:type="spellStart"/>
      <w:r>
        <w:rPr>
          <w:color w:val="333333"/>
          <w:vertAlign w:val="superscript"/>
        </w:rPr>
        <w:t>d</w:t>
      </w:r>
      <w:hyperlink r:id="rId19" w:tooltip="Ps. 109: 14; Mosiah 13: 13; TG Sin." w:history="1">
        <w:r>
          <w:rPr>
            <w:rStyle w:val="Hyperlink"/>
          </w:rPr>
          <w:t>iniquity</w:t>
        </w:r>
        <w:proofErr w:type="spellEnd"/>
      </w:hyperlink>
      <w:r>
        <w:rPr>
          <w:color w:val="333333"/>
        </w:rPr>
        <w:t xml:space="preserve"> of the </w:t>
      </w:r>
      <w:proofErr w:type="spellStart"/>
      <w:r>
        <w:rPr>
          <w:color w:val="333333"/>
          <w:vertAlign w:val="superscript"/>
        </w:rPr>
        <w:t>e</w:t>
      </w:r>
      <w:hyperlink r:id="rId20" w:tooltip="TG Marriage, Fatherhood." w:history="1">
        <w:r>
          <w:rPr>
            <w:rStyle w:val="Hyperlink"/>
          </w:rPr>
          <w:t>fathers</w:t>
        </w:r>
        <w:proofErr w:type="spellEnd"/>
      </w:hyperlink>
      <w:r>
        <w:rPr>
          <w:color w:val="333333"/>
        </w:rPr>
        <w:t xml:space="preserve"> upon the </w:t>
      </w:r>
      <w:proofErr w:type="spellStart"/>
      <w:r>
        <w:rPr>
          <w:color w:val="333333"/>
          <w:vertAlign w:val="superscript"/>
        </w:rPr>
        <w:t>f</w:t>
      </w:r>
      <w:hyperlink r:id="rId21" w:tooltip="IE insofar as the children learn and do the sinful things the parents do; but see v. 6 concerning those who repent and serve the LORD; D&amp;C 98: 47 (46-47)." w:history="1">
        <w:r>
          <w:rPr>
            <w:rStyle w:val="Hyperlink"/>
          </w:rPr>
          <w:t>children</w:t>
        </w:r>
        <w:proofErr w:type="spellEnd"/>
      </w:hyperlink>
      <w:r>
        <w:rPr>
          <w:color w:val="333333"/>
        </w:rPr>
        <w:t xml:space="preserve"> unto the third and fourth </w:t>
      </w:r>
      <w:r>
        <w:rPr>
          <w:i/>
          <w:iCs/>
          <w:color w:val="333333"/>
        </w:rPr>
        <w:t>generation</w:t>
      </w:r>
      <w:r>
        <w:rPr>
          <w:color w:val="333333"/>
        </w:rPr>
        <w:t xml:space="preserve"> of them that </w:t>
      </w:r>
      <w:proofErr w:type="spellStart"/>
      <w:r>
        <w:rPr>
          <w:color w:val="333333"/>
          <w:vertAlign w:val="superscript"/>
        </w:rPr>
        <w:t>g</w:t>
      </w:r>
      <w:hyperlink r:id="rId22" w:tooltip="TG Accountability; TG Hate." w:history="1">
        <w:r>
          <w:rPr>
            <w:rStyle w:val="Hyperlink"/>
          </w:rPr>
          <w:t>hate</w:t>
        </w:r>
        <w:proofErr w:type="spellEnd"/>
      </w:hyperlink>
      <w:r>
        <w:rPr>
          <w:color w:val="333333"/>
        </w:rPr>
        <w:t xml:space="preserve"> me; </w:t>
      </w:r>
    </w:p>
    <w:p w:rsidR="00612F29" w:rsidRDefault="00612F29" w:rsidP="00612F29">
      <w:pPr>
        <w:ind w:left="-720"/>
        <w:rPr>
          <w:color w:val="333333"/>
        </w:rPr>
      </w:pPr>
      <w:bookmarkStart w:id="7" w:name="6"/>
      <w:bookmarkEnd w:id="7"/>
      <w:r>
        <w:rPr>
          <w:color w:val="333333"/>
        </w:rPr>
        <w:t xml:space="preserve">  6 And shewing </w:t>
      </w:r>
      <w:proofErr w:type="spellStart"/>
      <w:r>
        <w:rPr>
          <w:color w:val="333333"/>
          <w:vertAlign w:val="superscript"/>
        </w:rPr>
        <w:t>a</w:t>
      </w:r>
      <w:hyperlink r:id="rId23" w:tooltip="TG God, Mercy of." w:history="1">
        <w:r>
          <w:rPr>
            <w:rStyle w:val="Hyperlink"/>
          </w:rPr>
          <w:t>mercy</w:t>
        </w:r>
        <w:proofErr w:type="spellEnd"/>
      </w:hyperlink>
      <w:r>
        <w:rPr>
          <w:color w:val="333333"/>
        </w:rPr>
        <w:t xml:space="preserve"> unto thousands of them that love me, and keep my </w:t>
      </w:r>
      <w:proofErr w:type="spellStart"/>
      <w:r>
        <w:rPr>
          <w:color w:val="333333"/>
          <w:vertAlign w:val="superscript"/>
        </w:rPr>
        <w:t>b</w:t>
      </w:r>
      <w:hyperlink r:id="rId24" w:tooltip="TG Commandments of God." w:history="1">
        <w:r>
          <w:rPr>
            <w:rStyle w:val="Hyperlink"/>
          </w:rPr>
          <w:t>commandments</w:t>
        </w:r>
        <w:proofErr w:type="spellEnd"/>
      </w:hyperlink>
      <w:r>
        <w:rPr>
          <w:color w:val="333333"/>
        </w:rPr>
        <w:t xml:space="preserve">. </w:t>
      </w:r>
    </w:p>
    <w:p w:rsidR="00612F29" w:rsidRDefault="00612F29" w:rsidP="00612F29">
      <w:pPr>
        <w:ind w:left="-720"/>
        <w:rPr>
          <w:color w:val="333333"/>
        </w:rPr>
      </w:pPr>
      <w:bookmarkStart w:id="8" w:name="7"/>
      <w:bookmarkEnd w:id="8"/>
      <w:r>
        <w:rPr>
          <w:color w:val="333333"/>
        </w:rPr>
        <w:t xml:space="preserve">  7 Thou shalt not take the </w:t>
      </w:r>
      <w:proofErr w:type="spellStart"/>
      <w:r>
        <w:rPr>
          <w:color w:val="333333"/>
          <w:vertAlign w:val="superscript"/>
        </w:rPr>
        <w:t>a</w:t>
      </w:r>
      <w:hyperlink r:id="rId25" w:tooltip="Lev. 18: 21; TG Name." w:history="1">
        <w:r>
          <w:rPr>
            <w:rStyle w:val="Hyperlink"/>
          </w:rPr>
          <w:t>name</w:t>
        </w:r>
        <w:proofErr w:type="spellEnd"/>
      </w:hyperlink>
      <w:r>
        <w:rPr>
          <w:color w:val="333333"/>
        </w:rPr>
        <w:t xml:space="preserve"> of the </w:t>
      </w:r>
      <w:r>
        <w:rPr>
          <w:rStyle w:val="smallcaps1"/>
          <w:color w:val="333333"/>
        </w:rPr>
        <w:t>Lord</w:t>
      </w:r>
      <w:r>
        <w:rPr>
          <w:color w:val="333333"/>
        </w:rPr>
        <w:t xml:space="preserve"> thy God in </w:t>
      </w:r>
      <w:proofErr w:type="spellStart"/>
      <w:r>
        <w:rPr>
          <w:color w:val="333333"/>
          <w:vertAlign w:val="superscript"/>
        </w:rPr>
        <w:t>b</w:t>
      </w:r>
      <w:hyperlink r:id="rId26" w:tooltip="TG Profanity; TG Sacrilege; TG Swearing." w:history="1">
        <w:r>
          <w:rPr>
            <w:rStyle w:val="Hyperlink"/>
          </w:rPr>
          <w:t>vain</w:t>
        </w:r>
        <w:proofErr w:type="spellEnd"/>
      </w:hyperlink>
      <w:r>
        <w:rPr>
          <w:color w:val="333333"/>
        </w:rPr>
        <w:t xml:space="preserve">; for the </w:t>
      </w:r>
      <w:r>
        <w:rPr>
          <w:rStyle w:val="smallcaps1"/>
          <w:color w:val="333333"/>
        </w:rPr>
        <w:t>Lord</w:t>
      </w:r>
      <w:r>
        <w:rPr>
          <w:color w:val="333333"/>
        </w:rPr>
        <w:t xml:space="preserve"> will not hold him </w:t>
      </w:r>
      <w:proofErr w:type="spellStart"/>
      <w:r>
        <w:rPr>
          <w:color w:val="333333"/>
          <w:vertAlign w:val="superscript"/>
        </w:rPr>
        <w:t>c</w:t>
      </w:r>
      <w:hyperlink r:id="rId27" w:tooltip="Josh. 2: 17 (17-20); Mosiah 13: 15; Morm. 7: 7; D&amp;C 58: 30." w:history="1">
        <w:r>
          <w:rPr>
            <w:rStyle w:val="Hyperlink"/>
          </w:rPr>
          <w:t>guiltless</w:t>
        </w:r>
        <w:proofErr w:type="spellEnd"/>
      </w:hyperlink>
      <w:r>
        <w:rPr>
          <w:color w:val="333333"/>
        </w:rPr>
        <w:t xml:space="preserve"> that </w:t>
      </w:r>
      <w:proofErr w:type="spellStart"/>
      <w:r>
        <w:rPr>
          <w:color w:val="333333"/>
          <w:vertAlign w:val="superscript"/>
        </w:rPr>
        <w:t>d</w:t>
      </w:r>
      <w:hyperlink r:id="rId28" w:tooltip="IE utters an oath or makes a promise using the LORD’S name without valid purpose." w:history="1">
        <w:r>
          <w:rPr>
            <w:rStyle w:val="Hyperlink"/>
          </w:rPr>
          <w:t>taketh</w:t>
        </w:r>
        <w:proofErr w:type="spellEnd"/>
      </w:hyperlink>
      <w:r>
        <w:rPr>
          <w:color w:val="333333"/>
        </w:rPr>
        <w:t xml:space="preserve"> his name in vain. </w:t>
      </w:r>
    </w:p>
    <w:p w:rsidR="00612F29" w:rsidRDefault="00612F29" w:rsidP="00612F29">
      <w:pPr>
        <w:ind w:left="-720"/>
        <w:rPr>
          <w:color w:val="333333"/>
        </w:rPr>
      </w:pPr>
      <w:bookmarkStart w:id="9" w:name="8"/>
      <w:bookmarkEnd w:id="9"/>
      <w:r>
        <w:rPr>
          <w:color w:val="333333"/>
        </w:rPr>
        <w:t xml:space="preserve">  8 Remember </w:t>
      </w:r>
      <w:proofErr w:type="gramStart"/>
      <w:r>
        <w:rPr>
          <w:color w:val="333333"/>
        </w:rPr>
        <w:t xml:space="preserve">the </w:t>
      </w:r>
      <w:proofErr w:type="spellStart"/>
      <w:r>
        <w:rPr>
          <w:color w:val="333333"/>
          <w:vertAlign w:val="superscript"/>
        </w:rPr>
        <w:t>a</w:t>
      </w:r>
      <w:proofErr w:type="gramEnd"/>
      <w:r>
        <w:rPr>
          <w:color w:val="333333"/>
        </w:rPr>
        <w:fldChar w:fldCharType="begin"/>
      </w:r>
      <w:r>
        <w:rPr>
          <w:color w:val="333333"/>
        </w:rPr>
        <w:instrText xml:space="preserve"> HYPERLINK "http://scriptures.lds.org/en/ex/20/8a" \o "HEB stopping, cessation, rest (from labor); Ex. 31: 17; TG Sabbath." </w:instrText>
      </w:r>
      <w:r>
        <w:rPr>
          <w:color w:val="333333"/>
        </w:rPr>
        <w:fldChar w:fldCharType="separate"/>
      </w:r>
      <w:r>
        <w:rPr>
          <w:rStyle w:val="Hyperlink"/>
        </w:rPr>
        <w:t>sabbath</w:t>
      </w:r>
      <w:proofErr w:type="spellEnd"/>
      <w:r>
        <w:rPr>
          <w:color w:val="333333"/>
        </w:rPr>
        <w:fldChar w:fldCharType="end"/>
      </w:r>
      <w:r>
        <w:rPr>
          <w:color w:val="333333"/>
        </w:rPr>
        <w:t xml:space="preserve"> day, to keep it </w:t>
      </w:r>
      <w:proofErr w:type="spellStart"/>
      <w:r>
        <w:rPr>
          <w:color w:val="333333"/>
          <w:vertAlign w:val="superscript"/>
        </w:rPr>
        <w:t>b</w:t>
      </w:r>
      <w:hyperlink r:id="rId29" w:tooltip="TG Holiness." w:history="1">
        <w:r>
          <w:rPr>
            <w:rStyle w:val="Hyperlink"/>
          </w:rPr>
          <w:t>holy</w:t>
        </w:r>
        <w:proofErr w:type="spellEnd"/>
      </w:hyperlink>
      <w:r>
        <w:rPr>
          <w:color w:val="333333"/>
        </w:rPr>
        <w:t xml:space="preserve">. </w:t>
      </w:r>
    </w:p>
    <w:p w:rsidR="00612F29" w:rsidRDefault="00612F29" w:rsidP="00612F29">
      <w:pPr>
        <w:ind w:left="-720"/>
        <w:rPr>
          <w:color w:val="333333"/>
        </w:rPr>
      </w:pPr>
      <w:bookmarkStart w:id="10" w:name="9"/>
      <w:bookmarkEnd w:id="10"/>
      <w:r>
        <w:rPr>
          <w:color w:val="333333"/>
        </w:rPr>
        <w:t xml:space="preserve">  9 </w:t>
      </w:r>
      <w:proofErr w:type="spellStart"/>
      <w:r>
        <w:rPr>
          <w:color w:val="333333"/>
          <w:vertAlign w:val="superscript"/>
        </w:rPr>
        <w:t>a</w:t>
      </w:r>
      <w:hyperlink r:id="rId30" w:tooltip="Ex. 35: 2." w:history="1">
        <w:r>
          <w:rPr>
            <w:rStyle w:val="Hyperlink"/>
          </w:rPr>
          <w:t>Six</w:t>
        </w:r>
        <w:proofErr w:type="spellEnd"/>
      </w:hyperlink>
      <w:r>
        <w:rPr>
          <w:color w:val="333333"/>
        </w:rPr>
        <w:t xml:space="preserve"> days shalt thou </w:t>
      </w:r>
      <w:proofErr w:type="spellStart"/>
      <w:r>
        <w:rPr>
          <w:color w:val="333333"/>
          <w:vertAlign w:val="superscript"/>
        </w:rPr>
        <w:t>b</w:t>
      </w:r>
      <w:hyperlink r:id="rId31" w:tooltip="TG Industry; TG Labor." w:history="1">
        <w:r>
          <w:rPr>
            <w:rStyle w:val="Hyperlink"/>
          </w:rPr>
          <w:t>labour</w:t>
        </w:r>
        <w:proofErr w:type="spellEnd"/>
      </w:hyperlink>
      <w:r>
        <w:rPr>
          <w:color w:val="333333"/>
        </w:rPr>
        <w:t xml:space="preserve">, and do all thy work: </w:t>
      </w:r>
    </w:p>
    <w:p w:rsidR="00612F29" w:rsidRDefault="00612F29" w:rsidP="00612F29">
      <w:pPr>
        <w:ind w:left="-720"/>
        <w:rPr>
          <w:color w:val="333333"/>
        </w:rPr>
      </w:pPr>
      <w:bookmarkStart w:id="11" w:name="10"/>
      <w:bookmarkEnd w:id="11"/>
      <w:r>
        <w:rPr>
          <w:color w:val="333333"/>
        </w:rPr>
        <w:t xml:space="preserve">  10 But the seventh day </w:t>
      </w:r>
      <w:r>
        <w:rPr>
          <w:i/>
          <w:iCs/>
          <w:color w:val="333333"/>
        </w:rPr>
        <w:t>is</w:t>
      </w:r>
      <w:r>
        <w:rPr>
          <w:color w:val="333333"/>
        </w:rPr>
        <w:t xml:space="preserve"> the </w:t>
      </w:r>
      <w:proofErr w:type="spellStart"/>
      <w:proofErr w:type="gramStart"/>
      <w:r>
        <w:rPr>
          <w:color w:val="333333"/>
        </w:rPr>
        <w:t>sabbath</w:t>
      </w:r>
      <w:proofErr w:type="spellEnd"/>
      <w:proofErr w:type="gramEnd"/>
      <w:r>
        <w:rPr>
          <w:color w:val="333333"/>
        </w:rPr>
        <w:t xml:space="preserve"> of the </w:t>
      </w:r>
      <w:r>
        <w:rPr>
          <w:rStyle w:val="smallcaps1"/>
          <w:color w:val="333333"/>
        </w:rPr>
        <w:t>Lord</w:t>
      </w:r>
      <w:r>
        <w:rPr>
          <w:color w:val="333333"/>
        </w:rPr>
        <w:t xml:space="preserve"> thy God: </w:t>
      </w:r>
      <w:r>
        <w:rPr>
          <w:i/>
          <w:iCs/>
          <w:color w:val="333333"/>
        </w:rPr>
        <w:t>in it</w:t>
      </w:r>
      <w:r>
        <w:rPr>
          <w:color w:val="333333"/>
        </w:rPr>
        <w:t xml:space="preserve"> thou shalt not do any work, thou, nor thy son, nor thy daughter, thy manservant, nor thy maidservant, nor thy cattle, nor thy </w:t>
      </w:r>
      <w:proofErr w:type="spellStart"/>
      <w:r>
        <w:rPr>
          <w:color w:val="333333"/>
          <w:vertAlign w:val="superscript"/>
        </w:rPr>
        <w:t>a</w:t>
      </w:r>
      <w:hyperlink r:id="rId32" w:tooltip="OR sojourner; TG Strangers." w:history="1">
        <w:r>
          <w:rPr>
            <w:rStyle w:val="Hyperlink"/>
          </w:rPr>
          <w:t>stranger</w:t>
        </w:r>
        <w:proofErr w:type="spellEnd"/>
      </w:hyperlink>
      <w:r>
        <w:rPr>
          <w:color w:val="333333"/>
        </w:rPr>
        <w:t xml:space="preserve"> that </w:t>
      </w:r>
      <w:r>
        <w:rPr>
          <w:i/>
          <w:iCs/>
          <w:color w:val="333333"/>
        </w:rPr>
        <w:t>is</w:t>
      </w:r>
      <w:r>
        <w:rPr>
          <w:color w:val="333333"/>
        </w:rPr>
        <w:t xml:space="preserve"> within thy gates: </w:t>
      </w:r>
    </w:p>
    <w:p w:rsidR="00612F29" w:rsidRDefault="00612F29" w:rsidP="00612F29">
      <w:pPr>
        <w:ind w:left="-720"/>
        <w:rPr>
          <w:color w:val="333333"/>
        </w:rPr>
      </w:pPr>
      <w:bookmarkStart w:id="12" w:name="11"/>
      <w:bookmarkEnd w:id="12"/>
      <w:r>
        <w:rPr>
          <w:color w:val="333333"/>
        </w:rPr>
        <w:t xml:space="preserve">  11 For </w:t>
      </w:r>
      <w:r>
        <w:rPr>
          <w:i/>
          <w:iCs/>
          <w:color w:val="333333"/>
        </w:rPr>
        <w:t>in</w:t>
      </w:r>
      <w:r>
        <w:rPr>
          <w:color w:val="333333"/>
        </w:rPr>
        <w:t xml:space="preserve"> </w:t>
      </w:r>
      <w:proofErr w:type="spellStart"/>
      <w:r>
        <w:rPr>
          <w:color w:val="333333"/>
          <w:vertAlign w:val="superscript"/>
        </w:rPr>
        <w:t>a</w:t>
      </w:r>
      <w:hyperlink r:id="rId33" w:tooltip="Ex. 31: 17; Moses 2: 31 (24-31)." w:history="1">
        <w:r>
          <w:rPr>
            <w:rStyle w:val="Hyperlink"/>
          </w:rPr>
          <w:t>six</w:t>
        </w:r>
        <w:proofErr w:type="spellEnd"/>
      </w:hyperlink>
      <w:r>
        <w:rPr>
          <w:color w:val="333333"/>
        </w:rPr>
        <w:t xml:space="preserve"> days the </w:t>
      </w:r>
      <w:r>
        <w:rPr>
          <w:rStyle w:val="smallcaps1"/>
          <w:color w:val="333333"/>
        </w:rPr>
        <w:t>Lord</w:t>
      </w:r>
      <w:r>
        <w:rPr>
          <w:color w:val="333333"/>
        </w:rPr>
        <w:t xml:space="preserve"> made heaven and earth, the sea, and all that in them </w:t>
      </w:r>
      <w:r>
        <w:rPr>
          <w:i/>
          <w:iCs/>
          <w:color w:val="333333"/>
        </w:rPr>
        <w:t>is,</w:t>
      </w:r>
      <w:r>
        <w:rPr>
          <w:color w:val="333333"/>
        </w:rPr>
        <w:t xml:space="preserve"> and rested the seventh day: wherefore the </w:t>
      </w:r>
      <w:r>
        <w:rPr>
          <w:rStyle w:val="smallcaps1"/>
          <w:color w:val="333333"/>
        </w:rPr>
        <w:t>Lord</w:t>
      </w:r>
      <w:r>
        <w:rPr>
          <w:color w:val="333333"/>
        </w:rPr>
        <w:t xml:space="preserve"> </w:t>
      </w:r>
      <w:proofErr w:type="spellStart"/>
      <w:r>
        <w:rPr>
          <w:color w:val="333333"/>
          <w:vertAlign w:val="superscript"/>
        </w:rPr>
        <w:t>b</w:t>
      </w:r>
      <w:hyperlink r:id="rId34" w:tooltip="Gen. 2: 3 (1-3); Mosiah 13: 19; D&amp;C 77: 12; Moses 3: 3." w:history="1">
        <w:r>
          <w:rPr>
            <w:rStyle w:val="Hyperlink"/>
          </w:rPr>
          <w:t>blessed</w:t>
        </w:r>
        <w:proofErr w:type="spellEnd"/>
      </w:hyperlink>
      <w:r>
        <w:rPr>
          <w:color w:val="333333"/>
        </w:rPr>
        <w:t xml:space="preserve"> the </w:t>
      </w:r>
      <w:proofErr w:type="spellStart"/>
      <w:proofErr w:type="gramStart"/>
      <w:r>
        <w:rPr>
          <w:color w:val="333333"/>
        </w:rPr>
        <w:t>sabbath</w:t>
      </w:r>
      <w:proofErr w:type="spellEnd"/>
      <w:proofErr w:type="gramEnd"/>
      <w:r>
        <w:rPr>
          <w:color w:val="333333"/>
        </w:rPr>
        <w:t xml:space="preserve"> day, and </w:t>
      </w:r>
      <w:proofErr w:type="spellStart"/>
      <w:r>
        <w:rPr>
          <w:color w:val="333333"/>
          <w:vertAlign w:val="superscript"/>
        </w:rPr>
        <w:t>c</w:t>
      </w:r>
      <w:hyperlink r:id="rId35" w:tooltip="OR sanctified, or consecrated." w:history="1">
        <w:r>
          <w:rPr>
            <w:rStyle w:val="Hyperlink"/>
          </w:rPr>
          <w:t>hallowed</w:t>
        </w:r>
        <w:proofErr w:type="spellEnd"/>
      </w:hyperlink>
      <w:r>
        <w:rPr>
          <w:color w:val="333333"/>
        </w:rPr>
        <w:t xml:space="preserve"> it. </w:t>
      </w:r>
    </w:p>
    <w:p w:rsidR="00612F29" w:rsidRDefault="00612F29" w:rsidP="00612F29">
      <w:pPr>
        <w:ind w:left="-720"/>
        <w:rPr>
          <w:color w:val="333333"/>
        </w:rPr>
      </w:pPr>
      <w:bookmarkStart w:id="13" w:name="12"/>
      <w:bookmarkEnd w:id="13"/>
      <w:r>
        <w:rPr>
          <w:color w:val="333333"/>
        </w:rPr>
        <w:t xml:space="preserve">  12 ¶ </w:t>
      </w:r>
      <w:proofErr w:type="spellStart"/>
      <w:r>
        <w:rPr>
          <w:color w:val="333333"/>
          <w:vertAlign w:val="superscript"/>
        </w:rPr>
        <w:t>a</w:t>
      </w:r>
      <w:hyperlink r:id="rId36" w:tooltip="OR Respect, or Value; TG Family, Children, Duties of; TG Family, Love within; TG Honor; TG Honoring Father and Mother; TG Respect." w:history="1">
        <w:r>
          <w:rPr>
            <w:rStyle w:val="Hyperlink"/>
          </w:rPr>
          <w:t>Honour</w:t>
        </w:r>
        <w:proofErr w:type="spellEnd"/>
      </w:hyperlink>
      <w:r>
        <w:rPr>
          <w:color w:val="333333"/>
        </w:rPr>
        <w:t xml:space="preserve"> thy </w:t>
      </w:r>
      <w:proofErr w:type="spellStart"/>
      <w:r>
        <w:rPr>
          <w:color w:val="333333"/>
          <w:vertAlign w:val="superscript"/>
        </w:rPr>
        <w:t>b</w:t>
      </w:r>
      <w:hyperlink r:id="rId37" w:tooltip="TG Family, Patriarchal." w:history="1">
        <w:r>
          <w:rPr>
            <w:rStyle w:val="Hyperlink"/>
          </w:rPr>
          <w:t>father</w:t>
        </w:r>
        <w:proofErr w:type="spellEnd"/>
      </w:hyperlink>
      <w:r>
        <w:rPr>
          <w:color w:val="333333"/>
        </w:rPr>
        <w:t xml:space="preserve"> and thy </w:t>
      </w:r>
      <w:proofErr w:type="spellStart"/>
      <w:r>
        <w:rPr>
          <w:color w:val="333333"/>
          <w:vertAlign w:val="superscript"/>
        </w:rPr>
        <w:t>c</w:t>
      </w:r>
      <w:hyperlink r:id="rId38" w:tooltip="TG Marriage, Motherhood." w:history="1">
        <w:r>
          <w:rPr>
            <w:rStyle w:val="Hyperlink"/>
          </w:rPr>
          <w:t>mother</w:t>
        </w:r>
        <w:proofErr w:type="spellEnd"/>
      </w:hyperlink>
      <w:r>
        <w:rPr>
          <w:color w:val="333333"/>
        </w:rPr>
        <w:t xml:space="preserve">: that thy </w:t>
      </w:r>
      <w:proofErr w:type="spellStart"/>
      <w:r>
        <w:rPr>
          <w:color w:val="333333"/>
          <w:vertAlign w:val="superscript"/>
        </w:rPr>
        <w:t>d</w:t>
      </w:r>
      <w:hyperlink r:id="rId39" w:tooltip="Prov. 4: 10." w:history="1">
        <w:r>
          <w:rPr>
            <w:rStyle w:val="Hyperlink"/>
          </w:rPr>
          <w:t>days</w:t>
        </w:r>
        <w:proofErr w:type="spellEnd"/>
      </w:hyperlink>
      <w:r>
        <w:rPr>
          <w:color w:val="333333"/>
        </w:rPr>
        <w:t xml:space="preserve"> may be </w:t>
      </w:r>
      <w:proofErr w:type="spellStart"/>
      <w:r>
        <w:rPr>
          <w:color w:val="333333"/>
          <w:vertAlign w:val="superscript"/>
        </w:rPr>
        <w:t>e</w:t>
      </w:r>
      <w:hyperlink r:id="rId40" w:tooltip="Deut. 11: 9 (8-9), 17 (16-17, 21); 1 Ne. 17: 55; Hel. 7: 24; D&amp;C 5: 33." w:history="1">
        <w:r>
          <w:rPr>
            <w:rStyle w:val="Hyperlink"/>
          </w:rPr>
          <w:t>long</w:t>
        </w:r>
        <w:proofErr w:type="spellEnd"/>
      </w:hyperlink>
      <w:r>
        <w:rPr>
          <w:color w:val="333333"/>
        </w:rPr>
        <w:t xml:space="preserve"> upon the </w:t>
      </w:r>
      <w:proofErr w:type="spellStart"/>
      <w:r>
        <w:rPr>
          <w:color w:val="333333"/>
          <w:vertAlign w:val="superscript"/>
        </w:rPr>
        <w:t>f</w:t>
      </w:r>
      <w:hyperlink r:id="rId41" w:tooltip="TG Promised Lands." w:history="1">
        <w:r>
          <w:rPr>
            <w:rStyle w:val="Hyperlink"/>
          </w:rPr>
          <w:t>land</w:t>
        </w:r>
        <w:proofErr w:type="spellEnd"/>
      </w:hyperlink>
      <w:r>
        <w:rPr>
          <w:color w:val="333333"/>
        </w:rPr>
        <w:t xml:space="preserve"> which the </w:t>
      </w:r>
      <w:r>
        <w:rPr>
          <w:rStyle w:val="smallcaps1"/>
          <w:color w:val="333333"/>
        </w:rPr>
        <w:t>Lord</w:t>
      </w:r>
      <w:r>
        <w:rPr>
          <w:color w:val="333333"/>
        </w:rPr>
        <w:t xml:space="preserve"> thy God giveth thee. </w:t>
      </w:r>
    </w:p>
    <w:p w:rsidR="00612F29" w:rsidRDefault="00612F29" w:rsidP="00612F29">
      <w:pPr>
        <w:ind w:left="-720"/>
        <w:rPr>
          <w:color w:val="333333"/>
        </w:rPr>
      </w:pPr>
      <w:bookmarkStart w:id="14" w:name="13"/>
      <w:bookmarkEnd w:id="14"/>
      <w:r>
        <w:rPr>
          <w:color w:val="333333"/>
        </w:rPr>
        <w:t xml:space="preserve">  13 Thou shalt not </w:t>
      </w:r>
      <w:proofErr w:type="spellStart"/>
      <w:r>
        <w:rPr>
          <w:color w:val="333333"/>
          <w:vertAlign w:val="superscript"/>
        </w:rPr>
        <w:t>a</w:t>
      </w:r>
      <w:hyperlink r:id="rId42" w:tooltip="HEB murder; TG Blood, Shedding of; TG Life, Sanctity of; TG Murder." w:history="1">
        <w:r>
          <w:rPr>
            <w:rStyle w:val="Hyperlink"/>
          </w:rPr>
          <w:t>kill</w:t>
        </w:r>
        <w:proofErr w:type="spellEnd"/>
      </w:hyperlink>
      <w:r>
        <w:rPr>
          <w:color w:val="333333"/>
        </w:rPr>
        <w:t xml:space="preserve">. </w:t>
      </w:r>
    </w:p>
    <w:p w:rsidR="00612F29" w:rsidRDefault="00612F29" w:rsidP="00612F29">
      <w:pPr>
        <w:ind w:left="-720"/>
        <w:rPr>
          <w:color w:val="333333"/>
        </w:rPr>
      </w:pPr>
      <w:bookmarkStart w:id="15" w:name="14"/>
      <w:bookmarkEnd w:id="15"/>
      <w:r>
        <w:rPr>
          <w:color w:val="333333"/>
        </w:rPr>
        <w:t xml:space="preserve">  14 Thou shalt not commit </w:t>
      </w:r>
      <w:proofErr w:type="spellStart"/>
      <w:proofErr w:type="gramStart"/>
      <w:r>
        <w:rPr>
          <w:color w:val="333333"/>
          <w:vertAlign w:val="superscript"/>
        </w:rPr>
        <w:t>a</w:t>
      </w:r>
      <w:proofErr w:type="gramEnd"/>
      <w:r>
        <w:rPr>
          <w:color w:val="333333"/>
        </w:rPr>
        <w:fldChar w:fldCharType="begin"/>
      </w:r>
      <w:r>
        <w:rPr>
          <w:color w:val="333333"/>
        </w:rPr>
        <w:instrText xml:space="preserve"> HYPERLINK "http://scriptures.lds.org/en/ex/20/14a" \o "TG Adultery; TG Chastity; TG Fornication; TG Sensuality; TG Sexual Immorality." </w:instrText>
      </w:r>
      <w:r>
        <w:rPr>
          <w:color w:val="333333"/>
        </w:rPr>
        <w:fldChar w:fldCharType="separate"/>
      </w:r>
      <w:r>
        <w:rPr>
          <w:rStyle w:val="Hyperlink"/>
        </w:rPr>
        <w:t>adultery</w:t>
      </w:r>
      <w:proofErr w:type="spellEnd"/>
      <w:r>
        <w:rPr>
          <w:color w:val="333333"/>
        </w:rPr>
        <w:fldChar w:fldCharType="end"/>
      </w:r>
      <w:r>
        <w:rPr>
          <w:color w:val="333333"/>
        </w:rPr>
        <w:t xml:space="preserve">. </w:t>
      </w:r>
    </w:p>
    <w:p w:rsidR="00612F29" w:rsidRDefault="00612F29" w:rsidP="00612F29">
      <w:pPr>
        <w:ind w:left="-720"/>
        <w:rPr>
          <w:color w:val="333333"/>
        </w:rPr>
      </w:pPr>
      <w:bookmarkStart w:id="16" w:name="15"/>
      <w:bookmarkEnd w:id="16"/>
      <w:r>
        <w:rPr>
          <w:color w:val="333333"/>
        </w:rPr>
        <w:t xml:space="preserve">  15 Thou shalt not </w:t>
      </w:r>
      <w:proofErr w:type="spellStart"/>
      <w:r>
        <w:rPr>
          <w:color w:val="333333"/>
          <w:vertAlign w:val="superscript"/>
        </w:rPr>
        <w:t>a</w:t>
      </w:r>
      <w:hyperlink r:id="rId43" w:tooltip="TG Stealing." w:history="1">
        <w:r>
          <w:rPr>
            <w:rStyle w:val="Hyperlink"/>
          </w:rPr>
          <w:t>steal</w:t>
        </w:r>
        <w:proofErr w:type="spellEnd"/>
      </w:hyperlink>
      <w:r>
        <w:rPr>
          <w:color w:val="333333"/>
        </w:rPr>
        <w:t xml:space="preserve">. </w:t>
      </w:r>
    </w:p>
    <w:p w:rsidR="00612F29" w:rsidRDefault="00612F29" w:rsidP="00612F29">
      <w:pPr>
        <w:ind w:left="-720"/>
        <w:rPr>
          <w:color w:val="333333"/>
        </w:rPr>
      </w:pPr>
      <w:bookmarkStart w:id="17" w:name="16"/>
      <w:bookmarkEnd w:id="17"/>
      <w:r>
        <w:rPr>
          <w:color w:val="333333"/>
        </w:rPr>
        <w:t xml:space="preserve">  16 Thou shalt not bear </w:t>
      </w:r>
      <w:proofErr w:type="spellStart"/>
      <w:r>
        <w:rPr>
          <w:color w:val="333333"/>
          <w:vertAlign w:val="superscript"/>
        </w:rPr>
        <w:t>a</w:t>
      </w:r>
      <w:hyperlink r:id="rId44" w:tooltip="TG Gossip; TG Honesty; TG Lying; TG Slander." w:history="1">
        <w:r>
          <w:rPr>
            <w:rStyle w:val="Hyperlink"/>
          </w:rPr>
          <w:t>false</w:t>
        </w:r>
        <w:proofErr w:type="spellEnd"/>
      </w:hyperlink>
      <w:r>
        <w:rPr>
          <w:color w:val="333333"/>
        </w:rPr>
        <w:t xml:space="preserve"> witness against thy </w:t>
      </w:r>
      <w:proofErr w:type="spellStart"/>
      <w:r>
        <w:rPr>
          <w:color w:val="333333"/>
          <w:vertAlign w:val="superscript"/>
        </w:rPr>
        <w:t>b</w:t>
      </w:r>
      <w:hyperlink r:id="rId45" w:tooltip="TG Neighbor." w:history="1">
        <w:r>
          <w:rPr>
            <w:rStyle w:val="Hyperlink"/>
          </w:rPr>
          <w:t>neighbour</w:t>
        </w:r>
        <w:proofErr w:type="spellEnd"/>
      </w:hyperlink>
      <w:r>
        <w:rPr>
          <w:color w:val="333333"/>
        </w:rPr>
        <w:t xml:space="preserve">. </w:t>
      </w:r>
    </w:p>
    <w:p w:rsidR="00612F29" w:rsidRDefault="00612F29" w:rsidP="00612F29">
      <w:pPr>
        <w:ind w:left="-720"/>
        <w:rPr>
          <w:color w:val="333333"/>
        </w:rPr>
      </w:pPr>
      <w:bookmarkStart w:id="18" w:name="17"/>
      <w:bookmarkEnd w:id="18"/>
      <w:r>
        <w:rPr>
          <w:color w:val="333333"/>
        </w:rPr>
        <w:t xml:space="preserve">  17 Thou shalt not </w:t>
      </w:r>
      <w:proofErr w:type="spellStart"/>
      <w:proofErr w:type="gramStart"/>
      <w:r>
        <w:rPr>
          <w:color w:val="333333"/>
          <w:vertAlign w:val="superscript"/>
        </w:rPr>
        <w:t>a</w:t>
      </w:r>
      <w:hyperlink r:id="rId46" w:tooltip="HEB desire, take pleasure in; TG Covetousness." w:history="1">
        <w:r>
          <w:rPr>
            <w:rStyle w:val="Hyperlink"/>
          </w:rPr>
          <w:t>covet</w:t>
        </w:r>
        <w:proofErr w:type="spellEnd"/>
        <w:proofErr w:type="gramEnd"/>
      </w:hyperlink>
      <w:r>
        <w:rPr>
          <w:color w:val="333333"/>
        </w:rPr>
        <w:t xml:space="preserve"> thy </w:t>
      </w:r>
      <w:proofErr w:type="spellStart"/>
      <w:r>
        <w:rPr>
          <w:color w:val="333333"/>
        </w:rPr>
        <w:t>neighbour’s</w:t>
      </w:r>
      <w:proofErr w:type="spellEnd"/>
      <w:r>
        <w:rPr>
          <w:color w:val="333333"/>
        </w:rPr>
        <w:t xml:space="preserve"> house, thou shalt not covet thy </w:t>
      </w:r>
      <w:proofErr w:type="spellStart"/>
      <w:r>
        <w:rPr>
          <w:color w:val="333333"/>
        </w:rPr>
        <w:t>neighbour’s</w:t>
      </w:r>
      <w:proofErr w:type="spellEnd"/>
      <w:r>
        <w:rPr>
          <w:color w:val="333333"/>
        </w:rPr>
        <w:t xml:space="preserve"> </w:t>
      </w:r>
      <w:proofErr w:type="spellStart"/>
      <w:r>
        <w:rPr>
          <w:color w:val="333333"/>
          <w:vertAlign w:val="superscript"/>
        </w:rPr>
        <w:t>b</w:t>
      </w:r>
      <w:hyperlink r:id="rId47" w:tooltip="TG Marriage, Husbands; TG Marriage, Wives." w:history="1">
        <w:r>
          <w:rPr>
            <w:rStyle w:val="Hyperlink"/>
          </w:rPr>
          <w:t>wife</w:t>
        </w:r>
        <w:proofErr w:type="spellEnd"/>
      </w:hyperlink>
      <w:r>
        <w:rPr>
          <w:color w:val="333333"/>
        </w:rPr>
        <w:t xml:space="preserve">, nor his manservant, nor his maidservant, nor his ox, nor his ass, nor any thing that </w:t>
      </w:r>
      <w:r>
        <w:rPr>
          <w:i/>
          <w:iCs/>
          <w:color w:val="333333"/>
        </w:rPr>
        <w:t>is</w:t>
      </w:r>
      <w:r>
        <w:rPr>
          <w:color w:val="333333"/>
        </w:rPr>
        <w:t xml:space="preserve"> thy </w:t>
      </w:r>
      <w:proofErr w:type="spellStart"/>
      <w:r>
        <w:rPr>
          <w:color w:val="333333"/>
        </w:rPr>
        <w:t>neighbour’s</w:t>
      </w:r>
      <w:proofErr w:type="spellEnd"/>
      <w:r>
        <w:rPr>
          <w:color w:val="333333"/>
        </w:rPr>
        <w:t xml:space="preserve">. </w:t>
      </w:r>
    </w:p>
    <w:p w:rsidR="000D4D48" w:rsidRDefault="000D4D48" w:rsidP="00612F29">
      <w:pPr>
        <w:ind w:left="-720"/>
      </w:pPr>
    </w:p>
    <w:p w:rsidR="00612F29" w:rsidRDefault="00612F29" w:rsidP="00612F29">
      <w:pPr>
        <w:ind w:left="-720"/>
      </w:pPr>
    </w:p>
    <w:sectPr w:rsidR="00612F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29"/>
    <w:rsid w:val="000D4D48"/>
    <w:rsid w:val="0042563E"/>
    <w:rsid w:val="004424F1"/>
    <w:rsid w:val="00612F29"/>
    <w:rsid w:val="00736233"/>
    <w:rsid w:val="00BF5E32"/>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7FB105-A385-4C73-9C51-545550E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12F29"/>
    <w:rPr>
      <w:color w:val="40639D"/>
      <w:u w:val="single"/>
    </w:rPr>
  </w:style>
  <w:style w:type="character" w:customStyle="1" w:styleId="large1">
    <w:name w:val="large1"/>
    <w:rsid w:val="00612F29"/>
    <w:rPr>
      <w:sz w:val="38"/>
      <w:szCs w:val="38"/>
    </w:rPr>
  </w:style>
  <w:style w:type="character" w:customStyle="1" w:styleId="smallcaps1">
    <w:name w:val="smallcaps1"/>
    <w:rsid w:val="00612F2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58">
      <w:bodyDiv w:val="1"/>
      <w:marLeft w:val="0"/>
      <w:marRight w:val="0"/>
      <w:marTop w:val="0"/>
      <w:marBottom w:val="0"/>
      <w:divBdr>
        <w:top w:val="none" w:sz="0" w:space="0" w:color="auto"/>
        <w:left w:val="none" w:sz="0" w:space="0" w:color="auto"/>
        <w:bottom w:val="none" w:sz="0" w:space="0" w:color="auto"/>
        <w:right w:val="none" w:sz="0" w:space="0" w:color="auto"/>
      </w:divBdr>
      <w:divsChild>
        <w:div w:id="1683361743">
          <w:marLeft w:val="0"/>
          <w:marRight w:val="0"/>
          <w:marTop w:val="0"/>
          <w:marBottom w:val="0"/>
          <w:divBdr>
            <w:top w:val="none" w:sz="0" w:space="0" w:color="auto"/>
            <w:left w:val="none" w:sz="0" w:space="0" w:color="auto"/>
            <w:bottom w:val="none" w:sz="0" w:space="0" w:color="auto"/>
            <w:right w:val="none" w:sz="0" w:space="0" w:color="auto"/>
          </w:divBdr>
          <w:divsChild>
            <w:div w:id="145249018">
              <w:marLeft w:val="0"/>
              <w:marRight w:val="0"/>
              <w:marTop w:val="0"/>
              <w:marBottom w:val="225"/>
              <w:divBdr>
                <w:top w:val="none" w:sz="0" w:space="0" w:color="auto"/>
                <w:left w:val="none" w:sz="0" w:space="0" w:color="auto"/>
                <w:bottom w:val="none" w:sz="0" w:space="0" w:color="auto"/>
                <w:right w:val="none" w:sz="0" w:space="0" w:color="auto"/>
              </w:divBdr>
            </w:div>
            <w:div w:id="314527716">
              <w:marLeft w:val="0"/>
              <w:marRight w:val="0"/>
              <w:marTop w:val="0"/>
              <w:marBottom w:val="225"/>
              <w:divBdr>
                <w:top w:val="none" w:sz="0" w:space="0" w:color="auto"/>
                <w:left w:val="none" w:sz="0" w:space="0" w:color="auto"/>
                <w:bottom w:val="none" w:sz="0" w:space="0" w:color="auto"/>
                <w:right w:val="none" w:sz="0" w:space="0" w:color="auto"/>
              </w:divBdr>
            </w:div>
            <w:div w:id="393891788">
              <w:marLeft w:val="0"/>
              <w:marRight w:val="0"/>
              <w:marTop w:val="0"/>
              <w:marBottom w:val="0"/>
              <w:divBdr>
                <w:top w:val="none" w:sz="0" w:space="0" w:color="auto"/>
                <w:left w:val="none" w:sz="0" w:space="0" w:color="auto"/>
                <w:bottom w:val="none" w:sz="0" w:space="0" w:color="auto"/>
                <w:right w:val="none" w:sz="0" w:space="0" w:color="auto"/>
              </w:divBdr>
              <w:divsChild>
                <w:div w:id="2047872168">
                  <w:marLeft w:val="0"/>
                  <w:marRight w:val="0"/>
                  <w:marTop w:val="0"/>
                  <w:marBottom w:val="0"/>
                  <w:divBdr>
                    <w:top w:val="none" w:sz="0" w:space="0" w:color="auto"/>
                    <w:left w:val="none" w:sz="0" w:space="0" w:color="auto"/>
                    <w:bottom w:val="none" w:sz="0" w:space="0" w:color="auto"/>
                    <w:right w:val="none" w:sz="0" w:space="0" w:color="auto"/>
                  </w:divBdr>
                </w:div>
              </w:divsChild>
            </w:div>
            <w:div w:id="508445356">
              <w:marLeft w:val="0"/>
              <w:marRight w:val="0"/>
              <w:marTop w:val="0"/>
              <w:marBottom w:val="0"/>
              <w:divBdr>
                <w:top w:val="none" w:sz="0" w:space="0" w:color="auto"/>
                <w:left w:val="none" w:sz="0" w:space="0" w:color="auto"/>
                <w:bottom w:val="none" w:sz="0" w:space="0" w:color="auto"/>
                <w:right w:val="none" w:sz="0" w:space="0" w:color="auto"/>
              </w:divBdr>
              <w:divsChild>
                <w:div w:id="1687780895">
                  <w:marLeft w:val="0"/>
                  <w:marRight w:val="0"/>
                  <w:marTop w:val="0"/>
                  <w:marBottom w:val="0"/>
                  <w:divBdr>
                    <w:top w:val="none" w:sz="0" w:space="0" w:color="auto"/>
                    <w:left w:val="none" w:sz="0" w:space="0" w:color="auto"/>
                    <w:bottom w:val="none" w:sz="0" w:space="0" w:color="auto"/>
                    <w:right w:val="none" w:sz="0" w:space="0" w:color="auto"/>
                  </w:divBdr>
                </w:div>
              </w:divsChild>
            </w:div>
            <w:div w:id="859587928">
              <w:marLeft w:val="0"/>
              <w:marRight w:val="0"/>
              <w:marTop w:val="0"/>
              <w:marBottom w:val="0"/>
              <w:divBdr>
                <w:top w:val="none" w:sz="0" w:space="0" w:color="auto"/>
                <w:left w:val="none" w:sz="0" w:space="0" w:color="auto"/>
                <w:bottom w:val="none" w:sz="0" w:space="0" w:color="auto"/>
                <w:right w:val="none" w:sz="0" w:space="0" w:color="auto"/>
              </w:divBdr>
              <w:divsChild>
                <w:div w:id="1826430803">
                  <w:marLeft w:val="0"/>
                  <w:marRight w:val="0"/>
                  <w:marTop w:val="0"/>
                  <w:marBottom w:val="0"/>
                  <w:divBdr>
                    <w:top w:val="none" w:sz="0" w:space="0" w:color="auto"/>
                    <w:left w:val="none" w:sz="0" w:space="0" w:color="auto"/>
                    <w:bottom w:val="none" w:sz="0" w:space="0" w:color="auto"/>
                    <w:right w:val="none" w:sz="0" w:space="0" w:color="auto"/>
                  </w:divBdr>
                </w:div>
              </w:divsChild>
            </w:div>
            <w:div w:id="879559517">
              <w:marLeft w:val="0"/>
              <w:marRight w:val="0"/>
              <w:marTop w:val="0"/>
              <w:marBottom w:val="0"/>
              <w:divBdr>
                <w:top w:val="none" w:sz="0" w:space="0" w:color="auto"/>
                <w:left w:val="none" w:sz="0" w:space="0" w:color="auto"/>
                <w:bottom w:val="none" w:sz="0" w:space="0" w:color="auto"/>
                <w:right w:val="none" w:sz="0" w:space="0" w:color="auto"/>
              </w:divBdr>
              <w:divsChild>
                <w:div w:id="1861628916">
                  <w:marLeft w:val="0"/>
                  <w:marRight w:val="0"/>
                  <w:marTop w:val="0"/>
                  <w:marBottom w:val="0"/>
                  <w:divBdr>
                    <w:top w:val="none" w:sz="0" w:space="0" w:color="auto"/>
                    <w:left w:val="none" w:sz="0" w:space="0" w:color="auto"/>
                    <w:bottom w:val="none" w:sz="0" w:space="0" w:color="auto"/>
                    <w:right w:val="none" w:sz="0" w:space="0" w:color="auto"/>
                  </w:divBdr>
                </w:div>
              </w:divsChild>
            </w:div>
            <w:div w:id="933365376">
              <w:marLeft w:val="0"/>
              <w:marRight w:val="0"/>
              <w:marTop w:val="0"/>
              <w:marBottom w:val="0"/>
              <w:divBdr>
                <w:top w:val="none" w:sz="0" w:space="0" w:color="auto"/>
                <w:left w:val="none" w:sz="0" w:space="0" w:color="auto"/>
                <w:bottom w:val="none" w:sz="0" w:space="0" w:color="auto"/>
                <w:right w:val="none" w:sz="0" w:space="0" w:color="auto"/>
              </w:divBdr>
              <w:divsChild>
                <w:div w:id="785274507">
                  <w:marLeft w:val="0"/>
                  <w:marRight w:val="0"/>
                  <w:marTop w:val="0"/>
                  <w:marBottom w:val="0"/>
                  <w:divBdr>
                    <w:top w:val="none" w:sz="0" w:space="0" w:color="auto"/>
                    <w:left w:val="none" w:sz="0" w:space="0" w:color="auto"/>
                    <w:bottom w:val="none" w:sz="0" w:space="0" w:color="auto"/>
                    <w:right w:val="none" w:sz="0" w:space="0" w:color="auto"/>
                  </w:divBdr>
                </w:div>
              </w:divsChild>
            </w:div>
            <w:div w:id="1103571860">
              <w:marLeft w:val="0"/>
              <w:marRight w:val="0"/>
              <w:marTop w:val="0"/>
              <w:marBottom w:val="0"/>
              <w:divBdr>
                <w:top w:val="none" w:sz="0" w:space="0" w:color="auto"/>
                <w:left w:val="none" w:sz="0" w:space="0" w:color="auto"/>
                <w:bottom w:val="none" w:sz="0" w:space="0" w:color="auto"/>
                <w:right w:val="none" w:sz="0" w:space="0" w:color="auto"/>
              </w:divBdr>
              <w:divsChild>
                <w:div w:id="1244219499">
                  <w:marLeft w:val="0"/>
                  <w:marRight w:val="0"/>
                  <w:marTop w:val="0"/>
                  <w:marBottom w:val="0"/>
                  <w:divBdr>
                    <w:top w:val="none" w:sz="0" w:space="0" w:color="auto"/>
                    <w:left w:val="none" w:sz="0" w:space="0" w:color="auto"/>
                    <w:bottom w:val="none" w:sz="0" w:space="0" w:color="auto"/>
                    <w:right w:val="none" w:sz="0" w:space="0" w:color="auto"/>
                  </w:divBdr>
                </w:div>
              </w:divsChild>
            </w:div>
            <w:div w:id="1115641239">
              <w:marLeft w:val="0"/>
              <w:marRight w:val="0"/>
              <w:marTop w:val="150"/>
              <w:marBottom w:val="225"/>
              <w:divBdr>
                <w:top w:val="none" w:sz="0" w:space="0" w:color="auto"/>
                <w:left w:val="none" w:sz="0" w:space="0" w:color="auto"/>
                <w:bottom w:val="none" w:sz="0" w:space="0" w:color="auto"/>
                <w:right w:val="none" w:sz="0" w:space="0" w:color="auto"/>
              </w:divBdr>
            </w:div>
            <w:div w:id="1160266753">
              <w:marLeft w:val="0"/>
              <w:marRight w:val="0"/>
              <w:marTop w:val="0"/>
              <w:marBottom w:val="0"/>
              <w:divBdr>
                <w:top w:val="none" w:sz="0" w:space="0" w:color="auto"/>
                <w:left w:val="none" w:sz="0" w:space="0" w:color="auto"/>
                <w:bottom w:val="none" w:sz="0" w:space="0" w:color="auto"/>
                <w:right w:val="none" w:sz="0" w:space="0" w:color="auto"/>
              </w:divBdr>
              <w:divsChild>
                <w:div w:id="1389108384">
                  <w:marLeft w:val="0"/>
                  <w:marRight w:val="0"/>
                  <w:marTop w:val="0"/>
                  <w:marBottom w:val="0"/>
                  <w:divBdr>
                    <w:top w:val="none" w:sz="0" w:space="0" w:color="auto"/>
                    <w:left w:val="none" w:sz="0" w:space="0" w:color="auto"/>
                    <w:bottom w:val="none" w:sz="0" w:space="0" w:color="auto"/>
                    <w:right w:val="none" w:sz="0" w:space="0" w:color="auto"/>
                  </w:divBdr>
                </w:div>
              </w:divsChild>
            </w:div>
            <w:div w:id="1343430287">
              <w:marLeft w:val="0"/>
              <w:marRight w:val="0"/>
              <w:marTop w:val="0"/>
              <w:marBottom w:val="0"/>
              <w:divBdr>
                <w:top w:val="none" w:sz="0" w:space="0" w:color="auto"/>
                <w:left w:val="none" w:sz="0" w:space="0" w:color="auto"/>
                <w:bottom w:val="none" w:sz="0" w:space="0" w:color="auto"/>
                <w:right w:val="none" w:sz="0" w:space="0" w:color="auto"/>
              </w:divBdr>
              <w:divsChild>
                <w:div w:id="1862890059">
                  <w:marLeft w:val="0"/>
                  <w:marRight w:val="0"/>
                  <w:marTop w:val="0"/>
                  <w:marBottom w:val="0"/>
                  <w:divBdr>
                    <w:top w:val="none" w:sz="0" w:space="0" w:color="auto"/>
                    <w:left w:val="none" w:sz="0" w:space="0" w:color="auto"/>
                    <w:bottom w:val="none" w:sz="0" w:space="0" w:color="auto"/>
                    <w:right w:val="none" w:sz="0" w:space="0" w:color="auto"/>
                  </w:divBdr>
                </w:div>
              </w:divsChild>
            </w:div>
            <w:div w:id="1440376590">
              <w:marLeft w:val="0"/>
              <w:marRight w:val="0"/>
              <w:marTop w:val="0"/>
              <w:marBottom w:val="0"/>
              <w:divBdr>
                <w:top w:val="none" w:sz="0" w:space="0" w:color="auto"/>
                <w:left w:val="none" w:sz="0" w:space="0" w:color="auto"/>
                <w:bottom w:val="none" w:sz="0" w:space="0" w:color="auto"/>
                <w:right w:val="none" w:sz="0" w:space="0" w:color="auto"/>
              </w:divBdr>
              <w:divsChild>
                <w:div w:id="506486850">
                  <w:marLeft w:val="0"/>
                  <w:marRight w:val="0"/>
                  <w:marTop w:val="0"/>
                  <w:marBottom w:val="0"/>
                  <w:divBdr>
                    <w:top w:val="none" w:sz="0" w:space="0" w:color="auto"/>
                    <w:left w:val="none" w:sz="0" w:space="0" w:color="auto"/>
                    <w:bottom w:val="none" w:sz="0" w:space="0" w:color="auto"/>
                    <w:right w:val="none" w:sz="0" w:space="0" w:color="auto"/>
                  </w:divBdr>
                </w:div>
              </w:divsChild>
            </w:div>
            <w:div w:id="1515924328">
              <w:marLeft w:val="0"/>
              <w:marRight w:val="0"/>
              <w:marTop w:val="0"/>
              <w:marBottom w:val="0"/>
              <w:divBdr>
                <w:top w:val="none" w:sz="0" w:space="0" w:color="auto"/>
                <w:left w:val="none" w:sz="0" w:space="0" w:color="auto"/>
                <w:bottom w:val="none" w:sz="0" w:space="0" w:color="auto"/>
                <w:right w:val="none" w:sz="0" w:space="0" w:color="auto"/>
              </w:divBdr>
              <w:divsChild>
                <w:div w:id="742140576">
                  <w:marLeft w:val="0"/>
                  <w:marRight w:val="0"/>
                  <w:marTop w:val="0"/>
                  <w:marBottom w:val="0"/>
                  <w:divBdr>
                    <w:top w:val="none" w:sz="0" w:space="0" w:color="auto"/>
                    <w:left w:val="none" w:sz="0" w:space="0" w:color="auto"/>
                    <w:bottom w:val="none" w:sz="0" w:space="0" w:color="auto"/>
                    <w:right w:val="none" w:sz="0" w:space="0" w:color="auto"/>
                  </w:divBdr>
                  <w:divsChild>
                    <w:div w:id="14315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8631">
              <w:marLeft w:val="0"/>
              <w:marRight w:val="0"/>
              <w:marTop w:val="0"/>
              <w:marBottom w:val="0"/>
              <w:divBdr>
                <w:top w:val="none" w:sz="0" w:space="0" w:color="auto"/>
                <w:left w:val="none" w:sz="0" w:space="0" w:color="auto"/>
                <w:bottom w:val="none" w:sz="0" w:space="0" w:color="auto"/>
                <w:right w:val="none" w:sz="0" w:space="0" w:color="auto"/>
              </w:divBdr>
              <w:divsChild>
                <w:div w:id="33043732">
                  <w:marLeft w:val="0"/>
                  <w:marRight w:val="0"/>
                  <w:marTop w:val="0"/>
                  <w:marBottom w:val="0"/>
                  <w:divBdr>
                    <w:top w:val="none" w:sz="0" w:space="0" w:color="auto"/>
                    <w:left w:val="none" w:sz="0" w:space="0" w:color="auto"/>
                    <w:bottom w:val="none" w:sz="0" w:space="0" w:color="auto"/>
                    <w:right w:val="none" w:sz="0" w:space="0" w:color="auto"/>
                  </w:divBdr>
                </w:div>
              </w:divsChild>
            </w:div>
            <w:div w:id="1826243798">
              <w:marLeft w:val="0"/>
              <w:marRight w:val="0"/>
              <w:marTop w:val="0"/>
              <w:marBottom w:val="0"/>
              <w:divBdr>
                <w:top w:val="none" w:sz="0" w:space="0" w:color="auto"/>
                <w:left w:val="none" w:sz="0" w:space="0" w:color="auto"/>
                <w:bottom w:val="none" w:sz="0" w:space="0" w:color="auto"/>
                <w:right w:val="none" w:sz="0" w:space="0" w:color="auto"/>
              </w:divBdr>
              <w:divsChild>
                <w:div w:id="1410035169">
                  <w:marLeft w:val="0"/>
                  <w:marRight w:val="0"/>
                  <w:marTop w:val="0"/>
                  <w:marBottom w:val="0"/>
                  <w:divBdr>
                    <w:top w:val="none" w:sz="0" w:space="0" w:color="auto"/>
                    <w:left w:val="none" w:sz="0" w:space="0" w:color="auto"/>
                    <w:bottom w:val="none" w:sz="0" w:space="0" w:color="auto"/>
                    <w:right w:val="none" w:sz="0" w:space="0" w:color="auto"/>
                  </w:divBdr>
                </w:div>
              </w:divsChild>
            </w:div>
            <w:div w:id="1845974553">
              <w:marLeft w:val="0"/>
              <w:marRight w:val="0"/>
              <w:marTop w:val="0"/>
              <w:marBottom w:val="0"/>
              <w:divBdr>
                <w:top w:val="none" w:sz="0" w:space="0" w:color="auto"/>
                <w:left w:val="none" w:sz="0" w:space="0" w:color="auto"/>
                <w:bottom w:val="none" w:sz="0" w:space="0" w:color="auto"/>
                <w:right w:val="none" w:sz="0" w:space="0" w:color="auto"/>
              </w:divBdr>
              <w:divsChild>
                <w:div w:id="1476994180">
                  <w:marLeft w:val="0"/>
                  <w:marRight w:val="0"/>
                  <w:marTop w:val="0"/>
                  <w:marBottom w:val="0"/>
                  <w:divBdr>
                    <w:top w:val="none" w:sz="0" w:space="0" w:color="auto"/>
                    <w:left w:val="none" w:sz="0" w:space="0" w:color="auto"/>
                    <w:bottom w:val="none" w:sz="0" w:space="0" w:color="auto"/>
                    <w:right w:val="none" w:sz="0" w:space="0" w:color="auto"/>
                  </w:divBdr>
                </w:div>
              </w:divsChild>
            </w:div>
            <w:div w:id="1866208831">
              <w:marLeft w:val="0"/>
              <w:marRight w:val="0"/>
              <w:marTop w:val="0"/>
              <w:marBottom w:val="0"/>
              <w:divBdr>
                <w:top w:val="none" w:sz="0" w:space="0" w:color="auto"/>
                <w:left w:val="none" w:sz="0" w:space="0" w:color="auto"/>
                <w:bottom w:val="none" w:sz="0" w:space="0" w:color="auto"/>
                <w:right w:val="none" w:sz="0" w:space="0" w:color="auto"/>
              </w:divBdr>
              <w:divsChild>
                <w:div w:id="400563251">
                  <w:marLeft w:val="0"/>
                  <w:marRight w:val="0"/>
                  <w:marTop w:val="0"/>
                  <w:marBottom w:val="0"/>
                  <w:divBdr>
                    <w:top w:val="none" w:sz="0" w:space="0" w:color="auto"/>
                    <w:left w:val="none" w:sz="0" w:space="0" w:color="auto"/>
                    <w:bottom w:val="none" w:sz="0" w:space="0" w:color="auto"/>
                    <w:right w:val="none" w:sz="0" w:space="0" w:color="auto"/>
                  </w:divBdr>
                </w:div>
              </w:divsChild>
            </w:div>
            <w:div w:id="1914311551">
              <w:marLeft w:val="0"/>
              <w:marRight w:val="0"/>
              <w:marTop w:val="0"/>
              <w:marBottom w:val="0"/>
              <w:divBdr>
                <w:top w:val="none" w:sz="0" w:space="0" w:color="auto"/>
                <w:left w:val="none" w:sz="0" w:space="0" w:color="auto"/>
                <w:bottom w:val="none" w:sz="0" w:space="0" w:color="auto"/>
                <w:right w:val="none" w:sz="0" w:space="0" w:color="auto"/>
              </w:divBdr>
              <w:divsChild>
                <w:div w:id="1670906429">
                  <w:marLeft w:val="0"/>
                  <w:marRight w:val="0"/>
                  <w:marTop w:val="0"/>
                  <w:marBottom w:val="0"/>
                  <w:divBdr>
                    <w:top w:val="none" w:sz="0" w:space="0" w:color="auto"/>
                    <w:left w:val="none" w:sz="0" w:space="0" w:color="auto"/>
                    <w:bottom w:val="none" w:sz="0" w:space="0" w:color="auto"/>
                    <w:right w:val="none" w:sz="0" w:space="0" w:color="auto"/>
                  </w:divBdr>
                </w:div>
              </w:divsChild>
            </w:div>
            <w:div w:id="2026134586">
              <w:marLeft w:val="0"/>
              <w:marRight w:val="0"/>
              <w:marTop w:val="0"/>
              <w:marBottom w:val="0"/>
              <w:divBdr>
                <w:top w:val="none" w:sz="0" w:space="0" w:color="auto"/>
                <w:left w:val="none" w:sz="0" w:space="0" w:color="auto"/>
                <w:bottom w:val="none" w:sz="0" w:space="0" w:color="auto"/>
                <w:right w:val="none" w:sz="0" w:space="0" w:color="auto"/>
              </w:divBdr>
              <w:divsChild>
                <w:div w:id="750854046">
                  <w:marLeft w:val="0"/>
                  <w:marRight w:val="0"/>
                  <w:marTop w:val="0"/>
                  <w:marBottom w:val="0"/>
                  <w:divBdr>
                    <w:top w:val="none" w:sz="0" w:space="0" w:color="auto"/>
                    <w:left w:val="none" w:sz="0" w:space="0" w:color="auto"/>
                    <w:bottom w:val="none" w:sz="0" w:space="0" w:color="auto"/>
                    <w:right w:val="none" w:sz="0" w:space="0" w:color="auto"/>
                  </w:divBdr>
                </w:div>
              </w:divsChild>
            </w:div>
            <w:div w:id="2118333595">
              <w:marLeft w:val="0"/>
              <w:marRight w:val="0"/>
              <w:marTop w:val="0"/>
              <w:marBottom w:val="0"/>
              <w:divBdr>
                <w:top w:val="none" w:sz="0" w:space="0" w:color="auto"/>
                <w:left w:val="none" w:sz="0" w:space="0" w:color="auto"/>
                <w:bottom w:val="none" w:sz="0" w:space="0" w:color="auto"/>
                <w:right w:val="none" w:sz="0" w:space="0" w:color="auto"/>
              </w:divBdr>
              <w:divsChild>
                <w:div w:id="15985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criptures.lds.org/en/ex/20/4a" TargetMode="External"/><Relationship Id="rId18" Type="http://schemas.openxmlformats.org/officeDocument/2006/relationships/hyperlink" Target="http://scriptures.lds.org/en/ex/20/5c" TargetMode="External"/><Relationship Id="rId26" Type="http://schemas.openxmlformats.org/officeDocument/2006/relationships/hyperlink" Target="http://scriptures.lds.org/en/ex/20/7b" TargetMode="External"/><Relationship Id="rId39" Type="http://schemas.openxmlformats.org/officeDocument/2006/relationships/hyperlink" Target="http://scriptures.lds.org/en/ex/20/12d" TargetMode="External"/><Relationship Id="rId3" Type="http://schemas.openxmlformats.org/officeDocument/2006/relationships/webSettings" Target="webSettings.xml"/><Relationship Id="rId21" Type="http://schemas.openxmlformats.org/officeDocument/2006/relationships/hyperlink" Target="http://scriptures.lds.org/en/ex/20/5f" TargetMode="External"/><Relationship Id="rId34" Type="http://schemas.openxmlformats.org/officeDocument/2006/relationships/hyperlink" Target="http://scriptures.lds.org/en/ex/20/11b" TargetMode="External"/><Relationship Id="rId42" Type="http://schemas.openxmlformats.org/officeDocument/2006/relationships/hyperlink" Target="http://scriptures.lds.org/en/ex/20/13a" TargetMode="External"/><Relationship Id="rId47" Type="http://schemas.openxmlformats.org/officeDocument/2006/relationships/hyperlink" Target="http://scriptures.lds.org/en/ex/20/17b" TargetMode="External"/><Relationship Id="rId7" Type="http://schemas.openxmlformats.org/officeDocument/2006/relationships/hyperlink" Target="http://scriptures.lds.org/en/ex/20/2b" TargetMode="External"/><Relationship Id="rId12" Type="http://schemas.openxmlformats.org/officeDocument/2006/relationships/hyperlink" Target="http://scriptures.lds.org/en/ex/20/3b" TargetMode="External"/><Relationship Id="rId17" Type="http://schemas.openxmlformats.org/officeDocument/2006/relationships/hyperlink" Target="http://scriptures.lds.org/en/ex/20/5b" TargetMode="External"/><Relationship Id="rId25" Type="http://schemas.openxmlformats.org/officeDocument/2006/relationships/hyperlink" Target="http://scriptures.lds.org/en/ex/20/7a" TargetMode="External"/><Relationship Id="rId33" Type="http://schemas.openxmlformats.org/officeDocument/2006/relationships/hyperlink" Target="http://scriptures.lds.org/en/ex/20/11a" TargetMode="External"/><Relationship Id="rId38" Type="http://schemas.openxmlformats.org/officeDocument/2006/relationships/hyperlink" Target="http://scriptures.lds.org/en/ex/20/12c" TargetMode="External"/><Relationship Id="rId46" Type="http://schemas.openxmlformats.org/officeDocument/2006/relationships/hyperlink" Target="http://scriptures.lds.org/en/ex/20/17a" TargetMode="External"/><Relationship Id="rId2" Type="http://schemas.openxmlformats.org/officeDocument/2006/relationships/settings" Target="settings.xml"/><Relationship Id="rId16" Type="http://schemas.openxmlformats.org/officeDocument/2006/relationships/hyperlink" Target="http://scriptures.lds.org/en/ex/20/5a" TargetMode="External"/><Relationship Id="rId20" Type="http://schemas.openxmlformats.org/officeDocument/2006/relationships/hyperlink" Target="http://scriptures.lds.org/en/ex/20/5e" TargetMode="External"/><Relationship Id="rId29" Type="http://schemas.openxmlformats.org/officeDocument/2006/relationships/hyperlink" Target="http://scriptures.lds.org/en/ex/20/8b" TargetMode="External"/><Relationship Id="rId41" Type="http://schemas.openxmlformats.org/officeDocument/2006/relationships/hyperlink" Target="http://scriptures.lds.org/en/ex/20/12f" TargetMode="External"/><Relationship Id="rId1" Type="http://schemas.openxmlformats.org/officeDocument/2006/relationships/styles" Target="styles.xml"/><Relationship Id="rId6" Type="http://schemas.openxmlformats.org/officeDocument/2006/relationships/hyperlink" Target="http://scriptures.lds.org/en/ex/20/2a" TargetMode="External"/><Relationship Id="rId11" Type="http://schemas.openxmlformats.org/officeDocument/2006/relationships/hyperlink" Target="http://scriptures.lds.org/en/ex/20/3a" TargetMode="External"/><Relationship Id="rId24" Type="http://schemas.openxmlformats.org/officeDocument/2006/relationships/hyperlink" Target="http://scriptures.lds.org/en/ex/20/6b" TargetMode="External"/><Relationship Id="rId32" Type="http://schemas.openxmlformats.org/officeDocument/2006/relationships/hyperlink" Target="http://scriptures.lds.org/en/ex/20/10a" TargetMode="External"/><Relationship Id="rId37" Type="http://schemas.openxmlformats.org/officeDocument/2006/relationships/hyperlink" Target="http://scriptures.lds.org/en/ex/20/12b" TargetMode="External"/><Relationship Id="rId40" Type="http://schemas.openxmlformats.org/officeDocument/2006/relationships/hyperlink" Target="http://scriptures.lds.org/en/ex/20/12e" TargetMode="External"/><Relationship Id="rId45" Type="http://schemas.openxmlformats.org/officeDocument/2006/relationships/hyperlink" Target="http://scriptures.lds.org/en/ex/20/16b" TargetMode="External"/><Relationship Id="rId5" Type="http://schemas.openxmlformats.org/officeDocument/2006/relationships/hyperlink" Target="http://scriptures.lds.org/en/ex/20/1b" TargetMode="External"/><Relationship Id="rId15" Type="http://schemas.openxmlformats.org/officeDocument/2006/relationships/hyperlink" Target="http://scriptures.lds.org/en/ex/20/4c" TargetMode="External"/><Relationship Id="rId23" Type="http://schemas.openxmlformats.org/officeDocument/2006/relationships/hyperlink" Target="http://scriptures.lds.org/en/ex/20/6a" TargetMode="External"/><Relationship Id="rId28" Type="http://schemas.openxmlformats.org/officeDocument/2006/relationships/hyperlink" Target="http://scriptures.lds.org/en/ex/20/7d" TargetMode="External"/><Relationship Id="rId36" Type="http://schemas.openxmlformats.org/officeDocument/2006/relationships/hyperlink" Target="http://scriptures.lds.org/en/ex/20/12a" TargetMode="External"/><Relationship Id="rId49" Type="http://schemas.openxmlformats.org/officeDocument/2006/relationships/theme" Target="theme/theme1.xml"/><Relationship Id="rId10" Type="http://schemas.openxmlformats.org/officeDocument/2006/relationships/hyperlink" Target="http://scriptures.lds.org/en/ex/20/2e" TargetMode="External"/><Relationship Id="rId19" Type="http://schemas.openxmlformats.org/officeDocument/2006/relationships/hyperlink" Target="http://scriptures.lds.org/en/ex/20/5d" TargetMode="External"/><Relationship Id="rId31" Type="http://schemas.openxmlformats.org/officeDocument/2006/relationships/hyperlink" Target="http://scriptures.lds.org/en/ex/20/9b" TargetMode="External"/><Relationship Id="rId44" Type="http://schemas.openxmlformats.org/officeDocument/2006/relationships/hyperlink" Target="http://scriptures.lds.org/en/ex/20/16a" TargetMode="External"/><Relationship Id="rId4" Type="http://schemas.openxmlformats.org/officeDocument/2006/relationships/hyperlink" Target="http://scriptures.lds.org/en/ex/20/1a" TargetMode="External"/><Relationship Id="rId9" Type="http://schemas.openxmlformats.org/officeDocument/2006/relationships/hyperlink" Target="http://scriptures.lds.org/en/ex/20/2d" TargetMode="External"/><Relationship Id="rId14" Type="http://schemas.openxmlformats.org/officeDocument/2006/relationships/hyperlink" Target="http://scriptures.lds.org/en/ex/20/4b" TargetMode="External"/><Relationship Id="rId22" Type="http://schemas.openxmlformats.org/officeDocument/2006/relationships/hyperlink" Target="http://scriptures.lds.org/en/ex/20/5g" TargetMode="External"/><Relationship Id="rId27" Type="http://schemas.openxmlformats.org/officeDocument/2006/relationships/hyperlink" Target="http://scriptures.lds.org/en/ex/20/7c" TargetMode="External"/><Relationship Id="rId30" Type="http://schemas.openxmlformats.org/officeDocument/2006/relationships/hyperlink" Target="http://scriptures.lds.org/en/ex/20/9a" TargetMode="External"/><Relationship Id="rId35" Type="http://schemas.openxmlformats.org/officeDocument/2006/relationships/hyperlink" Target="http://scriptures.lds.org/en/ex/20/11c" TargetMode="External"/><Relationship Id="rId43" Type="http://schemas.openxmlformats.org/officeDocument/2006/relationships/hyperlink" Target="http://scriptures.lds.org/en/ex/20/15a" TargetMode="External"/><Relationship Id="rId48" Type="http://schemas.openxmlformats.org/officeDocument/2006/relationships/fontTable" Target="fontTable.xml"/><Relationship Id="rId8" Type="http://schemas.openxmlformats.org/officeDocument/2006/relationships/hyperlink" Target="http://scriptures.lds.org/en/ex/20/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Text of the Ten Commandments:</vt:lpstr>
    </vt:vector>
  </TitlesOfParts>
  <Company>Issaquah School District 411</Company>
  <LinksUpToDate>false</LinksUpToDate>
  <CharactersWithSpaces>7140</CharactersWithSpaces>
  <SharedDoc>false</SharedDoc>
  <HLinks>
    <vt:vector size="276" baseType="variant">
      <vt:variant>
        <vt:i4>3407993</vt:i4>
      </vt:variant>
      <vt:variant>
        <vt:i4>135</vt:i4>
      </vt:variant>
      <vt:variant>
        <vt:i4>0</vt:i4>
      </vt:variant>
      <vt:variant>
        <vt:i4>5</vt:i4>
      </vt:variant>
      <vt:variant>
        <vt:lpwstr>http://scriptures.lds.org/en/ex/20/17b</vt:lpwstr>
      </vt:variant>
      <vt:variant>
        <vt:lpwstr/>
      </vt:variant>
      <vt:variant>
        <vt:i4>3604601</vt:i4>
      </vt:variant>
      <vt:variant>
        <vt:i4>132</vt:i4>
      </vt:variant>
      <vt:variant>
        <vt:i4>0</vt:i4>
      </vt:variant>
      <vt:variant>
        <vt:i4>5</vt:i4>
      </vt:variant>
      <vt:variant>
        <vt:lpwstr>http://scriptures.lds.org/en/ex/20/17a</vt:lpwstr>
      </vt:variant>
      <vt:variant>
        <vt:lpwstr/>
      </vt:variant>
      <vt:variant>
        <vt:i4>3407992</vt:i4>
      </vt:variant>
      <vt:variant>
        <vt:i4>129</vt:i4>
      </vt:variant>
      <vt:variant>
        <vt:i4>0</vt:i4>
      </vt:variant>
      <vt:variant>
        <vt:i4>5</vt:i4>
      </vt:variant>
      <vt:variant>
        <vt:lpwstr>http://scriptures.lds.org/en/ex/20/16b</vt:lpwstr>
      </vt:variant>
      <vt:variant>
        <vt:lpwstr/>
      </vt:variant>
      <vt:variant>
        <vt:i4>3604600</vt:i4>
      </vt:variant>
      <vt:variant>
        <vt:i4>126</vt:i4>
      </vt:variant>
      <vt:variant>
        <vt:i4>0</vt:i4>
      </vt:variant>
      <vt:variant>
        <vt:i4>5</vt:i4>
      </vt:variant>
      <vt:variant>
        <vt:lpwstr>http://scriptures.lds.org/en/ex/20/16a</vt:lpwstr>
      </vt:variant>
      <vt:variant>
        <vt:lpwstr/>
      </vt:variant>
      <vt:variant>
        <vt:i4>3604603</vt:i4>
      </vt:variant>
      <vt:variant>
        <vt:i4>123</vt:i4>
      </vt:variant>
      <vt:variant>
        <vt:i4>0</vt:i4>
      </vt:variant>
      <vt:variant>
        <vt:i4>5</vt:i4>
      </vt:variant>
      <vt:variant>
        <vt:lpwstr>http://scriptures.lds.org/en/ex/20/15a</vt:lpwstr>
      </vt:variant>
      <vt:variant>
        <vt:lpwstr/>
      </vt:variant>
      <vt:variant>
        <vt:i4>3604602</vt:i4>
      </vt:variant>
      <vt:variant>
        <vt:i4>120</vt:i4>
      </vt:variant>
      <vt:variant>
        <vt:i4>0</vt:i4>
      </vt:variant>
      <vt:variant>
        <vt:i4>5</vt:i4>
      </vt:variant>
      <vt:variant>
        <vt:lpwstr>http://scriptures.lds.org/en/ex/20/14a</vt:lpwstr>
      </vt:variant>
      <vt:variant>
        <vt:lpwstr/>
      </vt:variant>
      <vt:variant>
        <vt:i4>3604605</vt:i4>
      </vt:variant>
      <vt:variant>
        <vt:i4>117</vt:i4>
      </vt:variant>
      <vt:variant>
        <vt:i4>0</vt:i4>
      </vt:variant>
      <vt:variant>
        <vt:i4>5</vt:i4>
      </vt:variant>
      <vt:variant>
        <vt:lpwstr>http://scriptures.lds.org/en/ex/20/13a</vt:lpwstr>
      </vt:variant>
      <vt:variant>
        <vt:lpwstr/>
      </vt:variant>
      <vt:variant>
        <vt:i4>3145852</vt:i4>
      </vt:variant>
      <vt:variant>
        <vt:i4>114</vt:i4>
      </vt:variant>
      <vt:variant>
        <vt:i4>0</vt:i4>
      </vt:variant>
      <vt:variant>
        <vt:i4>5</vt:i4>
      </vt:variant>
      <vt:variant>
        <vt:lpwstr>http://scriptures.lds.org/en/ex/20/12f</vt:lpwstr>
      </vt:variant>
      <vt:variant>
        <vt:lpwstr/>
      </vt:variant>
      <vt:variant>
        <vt:i4>3342460</vt:i4>
      </vt:variant>
      <vt:variant>
        <vt:i4>111</vt:i4>
      </vt:variant>
      <vt:variant>
        <vt:i4>0</vt:i4>
      </vt:variant>
      <vt:variant>
        <vt:i4>5</vt:i4>
      </vt:variant>
      <vt:variant>
        <vt:lpwstr>http://scriptures.lds.org/en/ex/20/12e</vt:lpwstr>
      </vt:variant>
      <vt:variant>
        <vt:lpwstr/>
      </vt:variant>
      <vt:variant>
        <vt:i4>3276924</vt:i4>
      </vt:variant>
      <vt:variant>
        <vt:i4>108</vt:i4>
      </vt:variant>
      <vt:variant>
        <vt:i4>0</vt:i4>
      </vt:variant>
      <vt:variant>
        <vt:i4>5</vt:i4>
      </vt:variant>
      <vt:variant>
        <vt:lpwstr>http://scriptures.lds.org/en/ex/20/12d</vt:lpwstr>
      </vt:variant>
      <vt:variant>
        <vt:lpwstr/>
      </vt:variant>
      <vt:variant>
        <vt:i4>3473532</vt:i4>
      </vt:variant>
      <vt:variant>
        <vt:i4>105</vt:i4>
      </vt:variant>
      <vt:variant>
        <vt:i4>0</vt:i4>
      </vt:variant>
      <vt:variant>
        <vt:i4>5</vt:i4>
      </vt:variant>
      <vt:variant>
        <vt:lpwstr>http://scriptures.lds.org/en/ex/20/12c</vt:lpwstr>
      </vt:variant>
      <vt:variant>
        <vt:lpwstr/>
      </vt:variant>
      <vt:variant>
        <vt:i4>3407996</vt:i4>
      </vt:variant>
      <vt:variant>
        <vt:i4>102</vt:i4>
      </vt:variant>
      <vt:variant>
        <vt:i4>0</vt:i4>
      </vt:variant>
      <vt:variant>
        <vt:i4>5</vt:i4>
      </vt:variant>
      <vt:variant>
        <vt:lpwstr>http://scriptures.lds.org/en/ex/20/12b</vt:lpwstr>
      </vt:variant>
      <vt:variant>
        <vt:lpwstr/>
      </vt:variant>
      <vt:variant>
        <vt:i4>3604604</vt:i4>
      </vt:variant>
      <vt:variant>
        <vt:i4>99</vt:i4>
      </vt:variant>
      <vt:variant>
        <vt:i4>0</vt:i4>
      </vt:variant>
      <vt:variant>
        <vt:i4>5</vt:i4>
      </vt:variant>
      <vt:variant>
        <vt:lpwstr>http://scriptures.lds.org/en/ex/20/12a</vt:lpwstr>
      </vt:variant>
      <vt:variant>
        <vt:lpwstr/>
      </vt:variant>
      <vt:variant>
        <vt:i4>3473535</vt:i4>
      </vt:variant>
      <vt:variant>
        <vt:i4>96</vt:i4>
      </vt:variant>
      <vt:variant>
        <vt:i4>0</vt:i4>
      </vt:variant>
      <vt:variant>
        <vt:i4>5</vt:i4>
      </vt:variant>
      <vt:variant>
        <vt:lpwstr>http://scriptures.lds.org/en/ex/20/11c</vt:lpwstr>
      </vt:variant>
      <vt:variant>
        <vt:lpwstr/>
      </vt:variant>
      <vt:variant>
        <vt:i4>3407999</vt:i4>
      </vt:variant>
      <vt:variant>
        <vt:i4>93</vt:i4>
      </vt:variant>
      <vt:variant>
        <vt:i4>0</vt:i4>
      </vt:variant>
      <vt:variant>
        <vt:i4>5</vt:i4>
      </vt:variant>
      <vt:variant>
        <vt:lpwstr>http://scriptures.lds.org/en/ex/20/11b</vt:lpwstr>
      </vt:variant>
      <vt:variant>
        <vt:lpwstr/>
      </vt:variant>
      <vt:variant>
        <vt:i4>3604607</vt:i4>
      </vt:variant>
      <vt:variant>
        <vt:i4>90</vt:i4>
      </vt:variant>
      <vt:variant>
        <vt:i4>0</vt:i4>
      </vt:variant>
      <vt:variant>
        <vt:i4>5</vt:i4>
      </vt:variant>
      <vt:variant>
        <vt:lpwstr>http://scriptures.lds.org/en/ex/20/11a</vt:lpwstr>
      </vt:variant>
      <vt:variant>
        <vt:lpwstr/>
      </vt:variant>
      <vt:variant>
        <vt:i4>3604606</vt:i4>
      </vt:variant>
      <vt:variant>
        <vt:i4>87</vt:i4>
      </vt:variant>
      <vt:variant>
        <vt:i4>0</vt:i4>
      </vt:variant>
      <vt:variant>
        <vt:i4>5</vt:i4>
      </vt:variant>
      <vt:variant>
        <vt:lpwstr>http://scriptures.lds.org/en/ex/20/10a</vt:lpwstr>
      </vt:variant>
      <vt:variant>
        <vt:lpwstr/>
      </vt:variant>
      <vt:variant>
        <vt:i4>6160462</vt:i4>
      </vt:variant>
      <vt:variant>
        <vt:i4>84</vt:i4>
      </vt:variant>
      <vt:variant>
        <vt:i4>0</vt:i4>
      </vt:variant>
      <vt:variant>
        <vt:i4>5</vt:i4>
      </vt:variant>
      <vt:variant>
        <vt:lpwstr>http://scriptures.lds.org/en/ex/20/9b</vt:lpwstr>
      </vt:variant>
      <vt:variant>
        <vt:lpwstr/>
      </vt:variant>
      <vt:variant>
        <vt:i4>6160462</vt:i4>
      </vt:variant>
      <vt:variant>
        <vt:i4>81</vt:i4>
      </vt:variant>
      <vt:variant>
        <vt:i4>0</vt:i4>
      </vt:variant>
      <vt:variant>
        <vt:i4>5</vt:i4>
      </vt:variant>
      <vt:variant>
        <vt:lpwstr>http://scriptures.lds.org/en/ex/20/9a</vt:lpwstr>
      </vt:variant>
      <vt:variant>
        <vt:lpwstr/>
      </vt:variant>
      <vt:variant>
        <vt:i4>6225998</vt:i4>
      </vt:variant>
      <vt:variant>
        <vt:i4>78</vt:i4>
      </vt:variant>
      <vt:variant>
        <vt:i4>0</vt:i4>
      </vt:variant>
      <vt:variant>
        <vt:i4>5</vt:i4>
      </vt:variant>
      <vt:variant>
        <vt:lpwstr>http://scriptures.lds.org/en/ex/20/8b</vt:lpwstr>
      </vt:variant>
      <vt:variant>
        <vt:lpwstr/>
      </vt:variant>
      <vt:variant>
        <vt:i4>6225998</vt:i4>
      </vt:variant>
      <vt:variant>
        <vt:i4>75</vt:i4>
      </vt:variant>
      <vt:variant>
        <vt:i4>0</vt:i4>
      </vt:variant>
      <vt:variant>
        <vt:i4>5</vt:i4>
      </vt:variant>
      <vt:variant>
        <vt:lpwstr>http://scriptures.lds.org/en/ex/20/8a</vt:lpwstr>
      </vt:variant>
      <vt:variant>
        <vt:lpwstr/>
      </vt:variant>
      <vt:variant>
        <vt:i4>5242958</vt:i4>
      </vt:variant>
      <vt:variant>
        <vt:i4>72</vt:i4>
      </vt:variant>
      <vt:variant>
        <vt:i4>0</vt:i4>
      </vt:variant>
      <vt:variant>
        <vt:i4>5</vt:i4>
      </vt:variant>
      <vt:variant>
        <vt:lpwstr>http://scriptures.lds.org/en/ex/20/7d</vt:lpwstr>
      </vt:variant>
      <vt:variant>
        <vt:lpwstr/>
      </vt:variant>
      <vt:variant>
        <vt:i4>5242958</vt:i4>
      </vt:variant>
      <vt:variant>
        <vt:i4>69</vt:i4>
      </vt:variant>
      <vt:variant>
        <vt:i4>0</vt:i4>
      </vt:variant>
      <vt:variant>
        <vt:i4>5</vt:i4>
      </vt:variant>
      <vt:variant>
        <vt:lpwstr>http://scriptures.lds.org/en/ex/20/7c</vt:lpwstr>
      </vt:variant>
      <vt:variant>
        <vt:lpwstr/>
      </vt:variant>
      <vt:variant>
        <vt:i4>5242958</vt:i4>
      </vt:variant>
      <vt:variant>
        <vt:i4>66</vt:i4>
      </vt:variant>
      <vt:variant>
        <vt:i4>0</vt:i4>
      </vt:variant>
      <vt:variant>
        <vt:i4>5</vt:i4>
      </vt:variant>
      <vt:variant>
        <vt:lpwstr>http://scriptures.lds.org/en/ex/20/7b</vt:lpwstr>
      </vt:variant>
      <vt:variant>
        <vt:lpwstr/>
      </vt:variant>
      <vt:variant>
        <vt:i4>5242958</vt:i4>
      </vt:variant>
      <vt:variant>
        <vt:i4>63</vt:i4>
      </vt:variant>
      <vt:variant>
        <vt:i4>0</vt:i4>
      </vt:variant>
      <vt:variant>
        <vt:i4>5</vt:i4>
      </vt:variant>
      <vt:variant>
        <vt:lpwstr>http://scriptures.lds.org/en/ex/20/7a</vt:lpwstr>
      </vt:variant>
      <vt:variant>
        <vt:lpwstr/>
      </vt:variant>
      <vt:variant>
        <vt:i4>5308494</vt:i4>
      </vt:variant>
      <vt:variant>
        <vt:i4>60</vt:i4>
      </vt:variant>
      <vt:variant>
        <vt:i4>0</vt:i4>
      </vt:variant>
      <vt:variant>
        <vt:i4>5</vt:i4>
      </vt:variant>
      <vt:variant>
        <vt:lpwstr>http://scriptures.lds.org/en/ex/20/6b</vt:lpwstr>
      </vt:variant>
      <vt:variant>
        <vt:lpwstr/>
      </vt:variant>
      <vt:variant>
        <vt:i4>5308494</vt:i4>
      </vt:variant>
      <vt:variant>
        <vt:i4>57</vt:i4>
      </vt:variant>
      <vt:variant>
        <vt:i4>0</vt:i4>
      </vt:variant>
      <vt:variant>
        <vt:i4>5</vt:i4>
      </vt:variant>
      <vt:variant>
        <vt:lpwstr>http://scriptures.lds.org/en/ex/20/6a</vt:lpwstr>
      </vt:variant>
      <vt:variant>
        <vt:lpwstr/>
      </vt:variant>
      <vt:variant>
        <vt:i4>5374030</vt:i4>
      </vt:variant>
      <vt:variant>
        <vt:i4>54</vt:i4>
      </vt:variant>
      <vt:variant>
        <vt:i4>0</vt:i4>
      </vt:variant>
      <vt:variant>
        <vt:i4>5</vt:i4>
      </vt:variant>
      <vt:variant>
        <vt:lpwstr>http://scriptures.lds.org/en/ex/20/5g</vt:lpwstr>
      </vt:variant>
      <vt:variant>
        <vt:lpwstr/>
      </vt:variant>
      <vt:variant>
        <vt:i4>5374030</vt:i4>
      </vt:variant>
      <vt:variant>
        <vt:i4>51</vt:i4>
      </vt:variant>
      <vt:variant>
        <vt:i4>0</vt:i4>
      </vt:variant>
      <vt:variant>
        <vt:i4>5</vt:i4>
      </vt:variant>
      <vt:variant>
        <vt:lpwstr>http://scriptures.lds.org/en/ex/20/5f</vt:lpwstr>
      </vt:variant>
      <vt:variant>
        <vt:lpwstr/>
      </vt:variant>
      <vt:variant>
        <vt:i4>5374030</vt:i4>
      </vt:variant>
      <vt:variant>
        <vt:i4>48</vt:i4>
      </vt:variant>
      <vt:variant>
        <vt:i4>0</vt:i4>
      </vt:variant>
      <vt:variant>
        <vt:i4>5</vt:i4>
      </vt:variant>
      <vt:variant>
        <vt:lpwstr>http://scriptures.lds.org/en/ex/20/5e</vt:lpwstr>
      </vt:variant>
      <vt:variant>
        <vt:lpwstr/>
      </vt:variant>
      <vt:variant>
        <vt:i4>5374030</vt:i4>
      </vt:variant>
      <vt:variant>
        <vt:i4>45</vt:i4>
      </vt:variant>
      <vt:variant>
        <vt:i4>0</vt:i4>
      </vt:variant>
      <vt:variant>
        <vt:i4>5</vt:i4>
      </vt:variant>
      <vt:variant>
        <vt:lpwstr>http://scriptures.lds.org/en/ex/20/5d</vt:lpwstr>
      </vt:variant>
      <vt:variant>
        <vt:lpwstr/>
      </vt:variant>
      <vt:variant>
        <vt:i4>5374030</vt:i4>
      </vt:variant>
      <vt:variant>
        <vt:i4>42</vt:i4>
      </vt:variant>
      <vt:variant>
        <vt:i4>0</vt:i4>
      </vt:variant>
      <vt:variant>
        <vt:i4>5</vt:i4>
      </vt:variant>
      <vt:variant>
        <vt:lpwstr>http://scriptures.lds.org/en/ex/20/5c</vt:lpwstr>
      </vt:variant>
      <vt:variant>
        <vt:lpwstr/>
      </vt:variant>
      <vt:variant>
        <vt:i4>5374030</vt:i4>
      </vt:variant>
      <vt:variant>
        <vt:i4>39</vt:i4>
      </vt:variant>
      <vt:variant>
        <vt:i4>0</vt:i4>
      </vt:variant>
      <vt:variant>
        <vt:i4>5</vt:i4>
      </vt:variant>
      <vt:variant>
        <vt:lpwstr>http://scriptures.lds.org/en/ex/20/5b</vt:lpwstr>
      </vt:variant>
      <vt:variant>
        <vt:lpwstr/>
      </vt:variant>
      <vt:variant>
        <vt:i4>5374030</vt:i4>
      </vt:variant>
      <vt:variant>
        <vt:i4>36</vt:i4>
      </vt:variant>
      <vt:variant>
        <vt:i4>0</vt:i4>
      </vt:variant>
      <vt:variant>
        <vt:i4>5</vt:i4>
      </vt:variant>
      <vt:variant>
        <vt:lpwstr>http://scriptures.lds.org/en/ex/20/5a</vt:lpwstr>
      </vt:variant>
      <vt:variant>
        <vt:lpwstr/>
      </vt:variant>
      <vt:variant>
        <vt:i4>5439566</vt:i4>
      </vt:variant>
      <vt:variant>
        <vt:i4>33</vt:i4>
      </vt:variant>
      <vt:variant>
        <vt:i4>0</vt:i4>
      </vt:variant>
      <vt:variant>
        <vt:i4>5</vt:i4>
      </vt:variant>
      <vt:variant>
        <vt:lpwstr>http://scriptures.lds.org/en/ex/20/4c</vt:lpwstr>
      </vt:variant>
      <vt:variant>
        <vt:lpwstr/>
      </vt:variant>
      <vt:variant>
        <vt:i4>5439566</vt:i4>
      </vt:variant>
      <vt:variant>
        <vt:i4>30</vt:i4>
      </vt:variant>
      <vt:variant>
        <vt:i4>0</vt:i4>
      </vt:variant>
      <vt:variant>
        <vt:i4>5</vt:i4>
      </vt:variant>
      <vt:variant>
        <vt:lpwstr>http://scriptures.lds.org/en/ex/20/4b</vt:lpwstr>
      </vt:variant>
      <vt:variant>
        <vt:lpwstr/>
      </vt:variant>
      <vt:variant>
        <vt:i4>5439566</vt:i4>
      </vt:variant>
      <vt:variant>
        <vt:i4>27</vt:i4>
      </vt:variant>
      <vt:variant>
        <vt:i4>0</vt:i4>
      </vt:variant>
      <vt:variant>
        <vt:i4>5</vt:i4>
      </vt:variant>
      <vt:variant>
        <vt:lpwstr>http://scriptures.lds.org/en/ex/20/4a</vt:lpwstr>
      </vt:variant>
      <vt:variant>
        <vt:lpwstr/>
      </vt:variant>
      <vt:variant>
        <vt:i4>5505102</vt:i4>
      </vt:variant>
      <vt:variant>
        <vt:i4>24</vt:i4>
      </vt:variant>
      <vt:variant>
        <vt:i4>0</vt:i4>
      </vt:variant>
      <vt:variant>
        <vt:i4>5</vt:i4>
      </vt:variant>
      <vt:variant>
        <vt:lpwstr>http://scriptures.lds.org/en/ex/20/3b</vt:lpwstr>
      </vt:variant>
      <vt:variant>
        <vt:lpwstr/>
      </vt:variant>
      <vt:variant>
        <vt:i4>5505102</vt:i4>
      </vt:variant>
      <vt:variant>
        <vt:i4>21</vt:i4>
      </vt:variant>
      <vt:variant>
        <vt:i4>0</vt:i4>
      </vt:variant>
      <vt:variant>
        <vt:i4>5</vt:i4>
      </vt:variant>
      <vt:variant>
        <vt:lpwstr>http://scriptures.lds.org/en/ex/20/3a</vt:lpwstr>
      </vt:variant>
      <vt:variant>
        <vt:lpwstr/>
      </vt:variant>
      <vt:variant>
        <vt:i4>5570638</vt:i4>
      </vt:variant>
      <vt:variant>
        <vt:i4>18</vt:i4>
      </vt:variant>
      <vt:variant>
        <vt:i4>0</vt:i4>
      </vt:variant>
      <vt:variant>
        <vt:i4>5</vt:i4>
      </vt:variant>
      <vt:variant>
        <vt:lpwstr>http://scriptures.lds.org/en/ex/20/2e</vt:lpwstr>
      </vt:variant>
      <vt:variant>
        <vt:lpwstr/>
      </vt:variant>
      <vt:variant>
        <vt:i4>5570638</vt:i4>
      </vt:variant>
      <vt:variant>
        <vt:i4>15</vt:i4>
      </vt:variant>
      <vt:variant>
        <vt:i4>0</vt:i4>
      </vt:variant>
      <vt:variant>
        <vt:i4>5</vt:i4>
      </vt:variant>
      <vt:variant>
        <vt:lpwstr>http://scriptures.lds.org/en/ex/20/2d</vt:lpwstr>
      </vt:variant>
      <vt:variant>
        <vt:lpwstr/>
      </vt:variant>
      <vt:variant>
        <vt:i4>5570638</vt:i4>
      </vt:variant>
      <vt:variant>
        <vt:i4>12</vt:i4>
      </vt:variant>
      <vt:variant>
        <vt:i4>0</vt:i4>
      </vt:variant>
      <vt:variant>
        <vt:i4>5</vt:i4>
      </vt:variant>
      <vt:variant>
        <vt:lpwstr>http://scriptures.lds.org/en/ex/20/2c</vt:lpwstr>
      </vt:variant>
      <vt:variant>
        <vt:lpwstr/>
      </vt:variant>
      <vt:variant>
        <vt:i4>5570638</vt:i4>
      </vt:variant>
      <vt:variant>
        <vt:i4>9</vt:i4>
      </vt:variant>
      <vt:variant>
        <vt:i4>0</vt:i4>
      </vt:variant>
      <vt:variant>
        <vt:i4>5</vt:i4>
      </vt:variant>
      <vt:variant>
        <vt:lpwstr>http://scriptures.lds.org/en/ex/20/2b</vt:lpwstr>
      </vt:variant>
      <vt:variant>
        <vt:lpwstr/>
      </vt:variant>
      <vt:variant>
        <vt:i4>5570638</vt:i4>
      </vt:variant>
      <vt:variant>
        <vt:i4>6</vt:i4>
      </vt:variant>
      <vt:variant>
        <vt:i4>0</vt:i4>
      </vt:variant>
      <vt:variant>
        <vt:i4>5</vt:i4>
      </vt:variant>
      <vt:variant>
        <vt:lpwstr>http://scriptures.lds.org/en/ex/20/2a</vt:lpwstr>
      </vt:variant>
      <vt:variant>
        <vt:lpwstr/>
      </vt:variant>
      <vt:variant>
        <vt:i4>5636174</vt:i4>
      </vt:variant>
      <vt:variant>
        <vt:i4>3</vt:i4>
      </vt:variant>
      <vt:variant>
        <vt:i4>0</vt:i4>
      </vt:variant>
      <vt:variant>
        <vt:i4>5</vt:i4>
      </vt:variant>
      <vt:variant>
        <vt:lpwstr>http://scriptures.lds.org/en/ex/20/1b</vt:lpwstr>
      </vt:variant>
      <vt:variant>
        <vt:lpwstr/>
      </vt:variant>
      <vt:variant>
        <vt:i4>5636174</vt:i4>
      </vt:variant>
      <vt:variant>
        <vt:i4>0</vt:i4>
      </vt:variant>
      <vt:variant>
        <vt:i4>0</vt:i4>
      </vt:variant>
      <vt:variant>
        <vt:i4>5</vt:i4>
      </vt:variant>
      <vt:variant>
        <vt:lpwstr>http://scriptures.lds.org/en/ex/20/1a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the Ten Commandments:</dc:title>
  <dc:subject/>
  <dc:creator>bramand</dc:creator>
  <cp:keywords/>
  <dc:description/>
  <cp:lastModifiedBy>Maners, Allison SHS Staff</cp:lastModifiedBy>
  <cp:revision>2</cp:revision>
  <cp:lastPrinted>2015-05-06T00:18:00Z</cp:lastPrinted>
  <dcterms:created xsi:type="dcterms:W3CDTF">2019-04-23T19:38:00Z</dcterms:created>
  <dcterms:modified xsi:type="dcterms:W3CDTF">2019-04-23T19:38:00Z</dcterms:modified>
</cp:coreProperties>
</file>